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8F" w:rsidRPr="007A448D" w:rsidRDefault="0008688F" w:rsidP="0008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8D">
        <w:rPr>
          <w:rFonts w:ascii="Times New Roman" w:hAnsi="Times New Roman" w:cs="Times New Roman"/>
          <w:b/>
          <w:sz w:val="28"/>
          <w:szCs w:val="28"/>
        </w:rPr>
        <w:t>ЧАСТНОЕ УЧРЕЖДЕНИЕ</w:t>
      </w:r>
    </w:p>
    <w:p w:rsidR="0008688F" w:rsidRPr="007A448D" w:rsidRDefault="0008688F" w:rsidP="0008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8D">
        <w:rPr>
          <w:rFonts w:ascii="Times New Roman" w:hAnsi="Times New Roman" w:cs="Times New Roman"/>
          <w:b/>
          <w:sz w:val="28"/>
          <w:szCs w:val="28"/>
        </w:rPr>
        <w:t xml:space="preserve"> ДОПОЛНИТЕЛЬНОГО ПРОФЕССИОНАЛЬНОГО ОБРАЗОВАНИЯ</w:t>
      </w:r>
    </w:p>
    <w:p w:rsidR="0008688F" w:rsidRPr="007A448D" w:rsidRDefault="0008688F" w:rsidP="0008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8D">
        <w:rPr>
          <w:rFonts w:ascii="Times New Roman" w:hAnsi="Times New Roman" w:cs="Times New Roman"/>
          <w:b/>
          <w:sz w:val="28"/>
          <w:szCs w:val="28"/>
        </w:rPr>
        <w:t>«УЧЕБНЫЙ ЦЕНТР «СПЕЦИАЛИСТ»</w:t>
      </w:r>
    </w:p>
    <w:p w:rsidR="0008688F" w:rsidRPr="007A448D" w:rsidRDefault="0008688F" w:rsidP="0008688F">
      <w:pPr>
        <w:rPr>
          <w:rFonts w:ascii="Times New Roman" w:hAnsi="Times New Roman" w:cs="Times New Roman"/>
          <w:b/>
          <w:sz w:val="28"/>
          <w:szCs w:val="28"/>
        </w:rPr>
      </w:pPr>
    </w:p>
    <w:p w:rsidR="0008688F" w:rsidRPr="007A448D" w:rsidRDefault="0008688F" w:rsidP="0008688F">
      <w:pPr>
        <w:rPr>
          <w:rFonts w:ascii="Times New Roman" w:hAnsi="Times New Roman" w:cs="Times New Roman"/>
          <w:b/>
          <w:sz w:val="28"/>
          <w:szCs w:val="28"/>
        </w:rPr>
      </w:pPr>
    </w:p>
    <w:p w:rsidR="0008688F" w:rsidRPr="007A448D" w:rsidRDefault="0008688F" w:rsidP="0008688F">
      <w:pPr>
        <w:rPr>
          <w:rFonts w:ascii="Times New Roman" w:hAnsi="Times New Roman" w:cs="Times New Roman"/>
        </w:rPr>
      </w:pPr>
    </w:p>
    <w:p w:rsidR="0008688F" w:rsidRPr="007A448D" w:rsidRDefault="0008688F" w:rsidP="0008688F">
      <w:pPr>
        <w:jc w:val="right"/>
        <w:rPr>
          <w:rFonts w:ascii="Times New Roman" w:hAnsi="Times New Roman" w:cs="Times New Roman"/>
        </w:rPr>
      </w:pPr>
      <w:r w:rsidRPr="007A448D">
        <w:rPr>
          <w:rFonts w:ascii="Times New Roman" w:hAnsi="Times New Roman" w:cs="Times New Roman"/>
        </w:rPr>
        <w:t>УТВЕРЖДАЮ</w:t>
      </w:r>
    </w:p>
    <w:p w:rsidR="0008688F" w:rsidRPr="007A448D" w:rsidRDefault="0008688F" w:rsidP="0008688F">
      <w:pPr>
        <w:jc w:val="right"/>
        <w:rPr>
          <w:rFonts w:ascii="Times New Roman" w:hAnsi="Times New Roman" w:cs="Times New Roman"/>
        </w:rPr>
      </w:pPr>
      <w:r w:rsidRPr="007A448D">
        <w:rPr>
          <w:rFonts w:ascii="Times New Roman" w:hAnsi="Times New Roman" w:cs="Times New Roman"/>
        </w:rPr>
        <w:t>Директор</w:t>
      </w:r>
    </w:p>
    <w:p w:rsidR="0008688F" w:rsidRPr="007A448D" w:rsidRDefault="0008688F" w:rsidP="0008688F">
      <w:pPr>
        <w:jc w:val="right"/>
        <w:rPr>
          <w:rFonts w:ascii="Times New Roman" w:hAnsi="Times New Roman" w:cs="Times New Roman"/>
        </w:rPr>
      </w:pPr>
      <w:r w:rsidRPr="007A448D">
        <w:rPr>
          <w:rFonts w:ascii="Times New Roman" w:hAnsi="Times New Roman" w:cs="Times New Roman"/>
        </w:rPr>
        <w:t>ЧУДПО «Учебный центр «Специалист»</w:t>
      </w:r>
    </w:p>
    <w:p w:rsidR="0008688F" w:rsidRPr="007A448D" w:rsidRDefault="0008688F" w:rsidP="0008688F">
      <w:pPr>
        <w:jc w:val="right"/>
        <w:rPr>
          <w:rFonts w:ascii="Times New Roman" w:hAnsi="Times New Roman" w:cs="Times New Roman"/>
        </w:rPr>
      </w:pPr>
      <w:r w:rsidRPr="007A448D">
        <w:rPr>
          <w:rFonts w:ascii="Times New Roman" w:hAnsi="Times New Roman" w:cs="Times New Roman"/>
        </w:rPr>
        <w:t>________________</w:t>
      </w:r>
      <w:proofErr w:type="spellStart"/>
      <w:r w:rsidRPr="007A448D">
        <w:rPr>
          <w:rFonts w:ascii="Times New Roman" w:hAnsi="Times New Roman" w:cs="Times New Roman"/>
        </w:rPr>
        <w:t>А.О.Абрамова</w:t>
      </w:r>
      <w:proofErr w:type="spellEnd"/>
    </w:p>
    <w:p w:rsidR="0008688F" w:rsidRPr="007A448D" w:rsidRDefault="0008688F" w:rsidP="0008688F">
      <w:pPr>
        <w:rPr>
          <w:rFonts w:ascii="Times New Roman" w:hAnsi="Times New Roman" w:cs="Times New Roman"/>
        </w:rPr>
      </w:pPr>
      <w:r w:rsidRPr="007A448D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Приказ № ___</w:t>
      </w:r>
      <w:r w:rsidRPr="007A448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08688F" w:rsidRPr="00B55257" w:rsidRDefault="0008688F" w:rsidP="0008688F">
      <w:pPr>
        <w:rPr>
          <w:sz w:val="20"/>
          <w:szCs w:val="20"/>
        </w:rPr>
      </w:pPr>
    </w:p>
    <w:p w:rsidR="0008688F" w:rsidRPr="00B55257" w:rsidRDefault="0008688F" w:rsidP="0008688F">
      <w:pPr>
        <w:rPr>
          <w:sz w:val="20"/>
          <w:szCs w:val="20"/>
        </w:rPr>
      </w:pPr>
    </w:p>
    <w:p w:rsidR="0008688F" w:rsidRDefault="0008688F" w:rsidP="00086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8F" w:rsidRDefault="0008688F" w:rsidP="00086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8F" w:rsidRDefault="0008688F" w:rsidP="00086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8F" w:rsidRDefault="0008688F" w:rsidP="00086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8F" w:rsidRDefault="0008688F" w:rsidP="00086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8F" w:rsidRPr="00B55257" w:rsidRDefault="0008688F" w:rsidP="00086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8F" w:rsidRPr="00B55257" w:rsidRDefault="0008688F" w:rsidP="000868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257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08688F" w:rsidRPr="00AE37B8" w:rsidRDefault="0008688F" w:rsidP="0008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B8">
        <w:rPr>
          <w:rFonts w:ascii="Times New Roman" w:hAnsi="Times New Roman" w:cs="Times New Roman"/>
          <w:b/>
          <w:sz w:val="28"/>
          <w:szCs w:val="28"/>
        </w:rPr>
        <w:t>руководителей и 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курсу</w:t>
      </w:r>
    </w:p>
    <w:p w:rsidR="0008688F" w:rsidRDefault="0008688F" w:rsidP="000868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D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A4DF9">
        <w:rPr>
          <w:rFonts w:ascii="Times New Roman" w:hAnsi="Times New Roman" w:cs="Times New Roman"/>
          <w:b/>
          <w:bCs/>
          <w:sz w:val="28"/>
          <w:szCs w:val="28"/>
        </w:rPr>
        <w:t>Требования промышленной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металлургической промышленности</w:t>
      </w:r>
      <w:r w:rsidRPr="002A4DF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08688F" w:rsidRDefault="0008688F" w:rsidP="000868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88F" w:rsidRDefault="0008688F" w:rsidP="000868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  <w:r>
        <w:rPr>
          <w:rStyle w:val="3"/>
          <w:rFonts w:eastAsia="Arial Unicode MS"/>
        </w:rPr>
        <w:t>г. Липецк</w:t>
      </w:r>
    </w:p>
    <w:p w:rsidR="0008688F" w:rsidRDefault="0008688F" w:rsidP="0008688F">
      <w:pPr>
        <w:ind w:left="20"/>
        <w:jc w:val="center"/>
        <w:rPr>
          <w:rStyle w:val="3"/>
          <w:rFonts w:eastAsia="Arial Unicode MS"/>
          <w:b w:val="0"/>
          <w:bCs w:val="0"/>
        </w:rPr>
      </w:pPr>
      <w:r>
        <w:rPr>
          <w:rStyle w:val="3"/>
          <w:rFonts w:eastAsia="Arial Unicode MS"/>
          <w:b w:val="0"/>
          <w:bCs w:val="0"/>
        </w:rPr>
        <w:t>20</w:t>
      </w:r>
      <w:r w:rsidR="007F6D3E">
        <w:rPr>
          <w:rStyle w:val="3"/>
          <w:rFonts w:eastAsia="Arial Unicode MS"/>
          <w:b w:val="0"/>
          <w:bCs w:val="0"/>
        </w:rPr>
        <w:t>19</w:t>
      </w:r>
      <w:r>
        <w:rPr>
          <w:rStyle w:val="3"/>
          <w:rFonts w:eastAsia="Arial Unicode MS"/>
          <w:b w:val="0"/>
          <w:bCs w:val="0"/>
        </w:rPr>
        <w:t>г.</w:t>
      </w:r>
    </w:p>
    <w:p w:rsidR="0008688F" w:rsidRPr="00D56D8E" w:rsidRDefault="0008688F" w:rsidP="0008688F">
      <w:pPr>
        <w:keepNext/>
        <w:keepLines/>
        <w:numPr>
          <w:ilvl w:val="0"/>
          <w:numId w:val="1"/>
        </w:numPr>
        <w:tabs>
          <w:tab w:val="left" w:pos="3769"/>
        </w:tabs>
        <w:ind w:left="3480"/>
        <w:jc w:val="both"/>
        <w:outlineLvl w:val="3"/>
        <w:rPr>
          <w:rFonts w:ascii="Times New Roman" w:hAnsi="Times New Roman" w:cs="Times New Roman"/>
        </w:rPr>
      </w:pPr>
      <w:bookmarkStart w:id="0" w:name="bookmark3"/>
      <w:r w:rsidRPr="00D56D8E">
        <w:rPr>
          <w:rStyle w:val="4"/>
          <w:rFonts w:eastAsia="Arial Unicode MS"/>
          <w:b w:val="0"/>
          <w:bCs w:val="0"/>
        </w:rPr>
        <w:lastRenderedPageBreak/>
        <w:t>Пояснительная записка</w:t>
      </w:r>
      <w:bookmarkEnd w:id="0"/>
    </w:p>
    <w:p w:rsidR="0008688F" w:rsidRPr="00D56D8E" w:rsidRDefault="0008688F" w:rsidP="0008688F">
      <w:pPr>
        <w:pStyle w:val="a3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D56D8E">
        <w:rPr>
          <w:rFonts w:ascii="Times New Roman" w:hAnsi="Times New Roman" w:cs="Times New Roman"/>
        </w:rPr>
        <w:t>Учебный план предназначен для подготовки  руководителей и специалистов организаций независимо от форм собственности и организационно-правовых форм, поднадзорных Федеральной службе по экологическому, технологическому и атомному надзору Российской Федерации, разработан в соответствии с приказом Федеральной службы по экологическому, технологическому и атомному надзору № 1155 от 29.12.2006 года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подготовки руководителей</w:t>
      </w:r>
      <w:proofErr w:type="gramEnd"/>
      <w:r w:rsidRPr="00D56D8E">
        <w:rPr>
          <w:rFonts w:ascii="Times New Roman" w:hAnsi="Times New Roman" w:cs="Times New Roman"/>
        </w:rPr>
        <w:t xml:space="preserve"> и специалистов организаций, поднадзорных Федеральной службе по экологическому, технологическому и атомному надзору», приказом Федеральной службы по экологическому, технологическому и атомному надзору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</w:t>
      </w:r>
    </w:p>
    <w:p w:rsidR="0008688F" w:rsidRPr="00D56D8E" w:rsidRDefault="0008688F" w:rsidP="0008688F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D56D8E">
        <w:rPr>
          <w:rFonts w:ascii="Times New Roman" w:hAnsi="Times New Roman" w:cs="Times New Roman"/>
        </w:rPr>
        <w:t xml:space="preserve">Учебный план предполагает наличие  у слушателей </w:t>
      </w:r>
      <w:proofErr w:type="gramStart"/>
      <w:r w:rsidRPr="00D56D8E">
        <w:rPr>
          <w:rFonts w:ascii="Times New Roman" w:hAnsi="Times New Roman" w:cs="Times New Roman"/>
        </w:rPr>
        <w:t>средне-технического</w:t>
      </w:r>
      <w:proofErr w:type="gramEnd"/>
      <w:r w:rsidRPr="00D56D8E">
        <w:rPr>
          <w:rFonts w:ascii="Times New Roman" w:hAnsi="Times New Roman" w:cs="Times New Roman"/>
        </w:rPr>
        <w:t xml:space="preserve"> образования. Учебным планом предусмотрены теоретические занятия. Большое значение для организации самостоятельной работы </w:t>
      </w:r>
      <w:proofErr w:type="gramStart"/>
      <w:r w:rsidRPr="00D56D8E">
        <w:rPr>
          <w:rFonts w:ascii="Times New Roman" w:hAnsi="Times New Roman" w:cs="Times New Roman"/>
        </w:rPr>
        <w:t>обучающихся</w:t>
      </w:r>
      <w:proofErr w:type="gramEnd"/>
      <w:r w:rsidRPr="00D56D8E">
        <w:rPr>
          <w:rFonts w:ascii="Times New Roman" w:hAnsi="Times New Roman" w:cs="Times New Roman"/>
        </w:rPr>
        <w:t xml:space="preserve"> имеет своевременное обеспечение методической и справочной литературой. </w:t>
      </w:r>
    </w:p>
    <w:p w:rsidR="0008688F" w:rsidRPr="00D56D8E" w:rsidRDefault="0008688F" w:rsidP="0008688F">
      <w:pPr>
        <w:tabs>
          <w:tab w:val="left" w:pos="1420"/>
        </w:tabs>
        <w:ind w:firstLine="567"/>
        <w:rPr>
          <w:rFonts w:ascii="Times New Roman" w:hAnsi="Times New Roman" w:cs="Times New Roman"/>
          <w:color w:val="auto"/>
        </w:rPr>
      </w:pPr>
      <w:r w:rsidRPr="00D56D8E">
        <w:rPr>
          <w:rFonts w:ascii="Times New Roman" w:hAnsi="Times New Roman" w:cs="Times New Roman"/>
        </w:rPr>
        <w:t xml:space="preserve">Целью освоения данной программы является совершенствование профессиональных компетенций, необходимых для профессиональной деятельности: </w:t>
      </w:r>
      <w:r w:rsidRPr="00D56D8E">
        <w:rPr>
          <w:rFonts w:ascii="Times New Roman" w:hAnsi="Times New Roman" w:cs="Times New Roman"/>
          <w:color w:val="auto"/>
        </w:rPr>
        <w:t xml:space="preserve">Получение общих знаний о принципах обеспечения промышленной, экологической и энергетической безопасности; Совершенствование навыков и умений в освоении методов обеспечения безопасности объектов экономики; Овладение современными методами оценки техногенного воздействия на окружающую природную среду. </w:t>
      </w:r>
    </w:p>
    <w:p w:rsidR="0008688F" w:rsidRPr="00D56D8E" w:rsidRDefault="0008688F" w:rsidP="0008688F">
      <w:pPr>
        <w:tabs>
          <w:tab w:val="left" w:pos="1420"/>
        </w:tabs>
        <w:ind w:firstLine="567"/>
        <w:rPr>
          <w:rFonts w:ascii="Times New Roman" w:hAnsi="Times New Roman" w:cs="Times New Roman"/>
          <w:color w:val="FF0000"/>
          <w:shd w:val="clear" w:color="auto" w:fill="FFFFFF"/>
        </w:rPr>
      </w:pPr>
      <w:proofErr w:type="gramStart"/>
      <w:r w:rsidRPr="00D56D8E">
        <w:rPr>
          <w:rFonts w:ascii="Times New Roman" w:hAnsi="Times New Roman" w:cs="Times New Roman"/>
          <w:color w:val="auto"/>
        </w:rPr>
        <w:t xml:space="preserve">Основная задача обучения - </w:t>
      </w:r>
      <w:r w:rsidRPr="00D56D8E">
        <w:rPr>
          <w:rFonts w:ascii="Times New Roman" w:hAnsi="Times New Roman" w:cs="Times New Roman"/>
          <w:shd w:val="clear" w:color="auto" w:fill="FFFFFF"/>
        </w:rPr>
        <w:t xml:space="preserve">обновление и систематизация знаний руководителей и специалистов организаций, работающих </w:t>
      </w:r>
      <w:r>
        <w:rPr>
          <w:rFonts w:ascii="Times New Roman" w:hAnsi="Times New Roman" w:cs="Times New Roman"/>
          <w:shd w:val="clear" w:color="auto" w:fill="FFFFFF"/>
        </w:rPr>
        <w:t xml:space="preserve">в металлургической промышленности </w:t>
      </w:r>
      <w:r w:rsidRPr="00D56D8E">
        <w:rPr>
          <w:rFonts w:ascii="Times New Roman" w:hAnsi="Times New Roman" w:cs="Times New Roman"/>
        </w:rPr>
        <w:t>(независимо от их организационно-правовых форм),</w:t>
      </w:r>
      <w:r w:rsidRPr="00D56D8E">
        <w:rPr>
          <w:rFonts w:ascii="Times New Roman" w:hAnsi="Times New Roman" w:cs="Times New Roman"/>
          <w:shd w:val="clear" w:color="auto" w:fill="FFFFFF"/>
        </w:rPr>
        <w:t xml:space="preserve"> в области промышленной безопасности опасных производственных объектов, </w:t>
      </w:r>
      <w:r w:rsidRPr="00D56D8E">
        <w:rPr>
          <w:rFonts w:ascii="Times New Roman" w:hAnsi="Times New Roman" w:cs="Times New Roman"/>
          <w:color w:val="auto"/>
        </w:rPr>
        <w:t xml:space="preserve">приобретение слушателями необходимых знаний для </w:t>
      </w:r>
      <w:r w:rsidRPr="00D56D8E">
        <w:rPr>
          <w:rFonts w:ascii="Times New Roman" w:hAnsi="Times New Roman" w:cs="Times New Roman"/>
          <w:color w:val="auto"/>
          <w:shd w:val="clear" w:color="auto" w:fill="FFFFFF"/>
        </w:rPr>
        <w:t>предупреждения аварий и инцидентов на опасных производственных объектах и обеспечение готовности эксплуатирующих опасные производственные объекты организации к локализации и ликвидации последствий аварий.</w:t>
      </w:r>
      <w:proofErr w:type="gramEnd"/>
    </w:p>
    <w:p w:rsidR="0008688F" w:rsidRPr="00D56D8E" w:rsidRDefault="0008688F" w:rsidP="0008688F">
      <w:pPr>
        <w:tabs>
          <w:tab w:val="left" w:pos="1420"/>
        </w:tabs>
        <w:ind w:left="567"/>
        <w:rPr>
          <w:rStyle w:val="2"/>
          <w:rFonts w:eastAsia="Arial Unicode MS"/>
        </w:rPr>
      </w:pPr>
      <w:r w:rsidRPr="00D56D8E">
        <w:rPr>
          <w:rStyle w:val="2"/>
          <w:rFonts w:eastAsia="Arial Unicode MS"/>
        </w:rPr>
        <w:t>Слушатели в результате освоения Программы смогут:</w:t>
      </w:r>
    </w:p>
    <w:p w:rsidR="0008688F" w:rsidRPr="00D56D8E" w:rsidRDefault="0008688F" w:rsidP="0008688F">
      <w:pPr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D56D8E">
        <w:rPr>
          <w:rFonts w:ascii="Times New Roman" w:hAnsi="Times New Roman" w:cs="Times New Roman"/>
        </w:rPr>
        <w:t>ориентироваться в основных нормативно-правовых актах в области обеспечения безопасности, а также в нормативных документах, которые распространяются на</w:t>
      </w:r>
      <w:r w:rsidR="00C316AA">
        <w:rPr>
          <w:rFonts w:ascii="Times New Roman" w:hAnsi="Times New Roman" w:cs="Times New Roman"/>
        </w:rPr>
        <w:t xml:space="preserve"> объекты в металлургической промышленности</w:t>
      </w:r>
      <w:r w:rsidRPr="00D56D8E">
        <w:rPr>
          <w:rFonts w:ascii="Times New Roman" w:hAnsi="Times New Roman" w:cs="Times New Roman"/>
        </w:rPr>
        <w:t>;</w:t>
      </w:r>
    </w:p>
    <w:p w:rsidR="0008688F" w:rsidRPr="00D56D8E" w:rsidRDefault="0008688F" w:rsidP="0008688F">
      <w:pPr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D56D8E">
        <w:rPr>
          <w:rFonts w:ascii="Times New Roman" w:hAnsi="Times New Roman" w:cs="Times New Roman"/>
        </w:rPr>
        <w:t>проводить анализ риска и опасности ресурсов в своей отрасли (предприятии);</w:t>
      </w:r>
    </w:p>
    <w:p w:rsidR="0008688F" w:rsidRPr="00D56D8E" w:rsidRDefault="0008688F" w:rsidP="0008688F">
      <w:pPr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 w:rsidRPr="00D56D8E">
        <w:rPr>
          <w:rFonts w:ascii="Times New Roman" w:hAnsi="Times New Roman" w:cs="Times New Roman"/>
          <w:color w:val="auto"/>
        </w:rPr>
        <w:t>определять опасные, чрезвычайно опасные зоны, зоны приемлемого риска;</w:t>
      </w:r>
    </w:p>
    <w:p w:rsidR="0008688F" w:rsidRPr="00D56D8E" w:rsidRDefault="0008688F" w:rsidP="0008688F">
      <w:pPr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D56D8E">
        <w:rPr>
          <w:rFonts w:ascii="Times New Roman" w:hAnsi="Times New Roman" w:cs="Times New Roman"/>
        </w:rPr>
        <w:t>разрабатывать (перерабатывать) проекты локальных нормативных актов, обеспечивающих создание и функционирование системы управления ОПО;</w:t>
      </w:r>
    </w:p>
    <w:p w:rsidR="0008688F" w:rsidRPr="0008688F" w:rsidRDefault="0008688F" w:rsidP="0008688F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</w:rPr>
      </w:pPr>
      <w:r w:rsidRPr="0008688F">
        <w:rPr>
          <w:rFonts w:ascii="Times New Roman" w:hAnsi="Times New Roman" w:cs="Times New Roman"/>
        </w:rPr>
        <w:t>организовывать текущий, капитальный ремонт</w:t>
      </w:r>
      <w:r>
        <w:rPr>
          <w:rFonts w:ascii="Times New Roman" w:hAnsi="Times New Roman" w:cs="Times New Roman"/>
        </w:rPr>
        <w:t xml:space="preserve"> объектов</w:t>
      </w:r>
      <w:r w:rsidRPr="000868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в металлургической промышленности</w:t>
      </w:r>
      <w:r w:rsidRPr="0008688F">
        <w:rPr>
          <w:rFonts w:ascii="Times New Roman" w:hAnsi="Times New Roman" w:cs="Times New Roman"/>
        </w:rPr>
        <w:t xml:space="preserve"> организовывать производственный </w:t>
      </w:r>
      <w:proofErr w:type="gramStart"/>
      <w:r w:rsidRPr="0008688F">
        <w:rPr>
          <w:rFonts w:ascii="Times New Roman" w:hAnsi="Times New Roman" w:cs="Times New Roman"/>
        </w:rPr>
        <w:t>контроль за</w:t>
      </w:r>
      <w:proofErr w:type="gramEnd"/>
      <w:r w:rsidRPr="0008688F">
        <w:rPr>
          <w:rFonts w:ascii="Times New Roman" w:hAnsi="Times New Roman" w:cs="Times New Roman"/>
        </w:rPr>
        <w:t xml:space="preserve"> соблюдением промышленной безопасности;</w:t>
      </w:r>
    </w:p>
    <w:p w:rsidR="0008688F" w:rsidRPr="0008688F" w:rsidRDefault="0008688F" w:rsidP="0008688F">
      <w:pPr>
        <w:pStyle w:val="a3"/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</w:rPr>
      </w:pPr>
      <w:r w:rsidRPr="0008688F">
        <w:rPr>
          <w:rFonts w:ascii="Times New Roman" w:hAnsi="Times New Roman" w:cs="Times New Roman"/>
        </w:rPr>
        <w:t xml:space="preserve"> контролировать соблюдение требований безопасности на </w:t>
      </w:r>
      <w:r>
        <w:rPr>
          <w:rFonts w:ascii="Times New Roman" w:hAnsi="Times New Roman" w:cs="Times New Roman"/>
        </w:rPr>
        <w:t>объектах</w:t>
      </w:r>
      <w:r w:rsidRPr="000868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металлургической промышленности</w:t>
      </w:r>
    </w:p>
    <w:p w:rsidR="0008688F" w:rsidRPr="0008688F" w:rsidRDefault="0008688F" w:rsidP="0008688F">
      <w:pPr>
        <w:pStyle w:val="a3"/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</w:rPr>
      </w:pPr>
      <w:r w:rsidRPr="0008688F">
        <w:rPr>
          <w:rFonts w:ascii="Times New Roman" w:hAnsi="Times New Roman" w:cs="Times New Roman"/>
        </w:rPr>
        <w:t xml:space="preserve"> По завершению повышения квалификации  проводится итоговая аттестация в форме  тестирования. </w:t>
      </w:r>
    </w:p>
    <w:p w:rsidR="0008688F" w:rsidRDefault="0008688F" w:rsidP="000868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E">
        <w:rPr>
          <w:rFonts w:ascii="Times New Roman" w:hAnsi="Times New Roman" w:cs="Times New Roman"/>
          <w:sz w:val="24"/>
          <w:szCs w:val="24"/>
        </w:rPr>
        <w:t xml:space="preserve">По итогам тестирования слушателям выдаются удостоверения о повышении квалификации установленного образца. </w:t>
      </w:r>
    </w:p>
    <w:p w:rsidR="0008688F" w:rsidRDefault="0008688F" w:rsidP="000868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88F" w:rsidRDefault="0008688F" w:rsidP="000868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88F" w:rsidRDefault="0008688F" w:rsidP="000868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88F" w:rsidRPr="00E66E24" w:rsidRDefault="0008688F" w:rsidP="0008688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</w:t>
      </w:r>
      <w:r w:rsidRPr="00E66E24">
        <w:rPr>
          <w:rFonts w:ascii="Times New Roman" w:eastAsia="Calibri" w:hAnsi="Times New Roman" w:cs="Times New Roman"/>
          <w:b/>
          <w:sz w:val="28"/>
          <w:szCs w:val="28"/>
        </w:rPr>
        <w:t>НЫЙ ПЛАН</w:t>
      </w:r>
    </w:p>
    <w:p w:rsidR="0008688F" w:rsidRPr="00E66E24" w:rsidRDefault="0008688F" w:rsidP="000868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руководителей и специалистов по курсу </w:t>
      </w:r>
    </w:p>
    <w:p w:rsidR="0008688F" w:rsidRPr="00E66E24" w:rsidRDefault="0008688F" w:rsidP="000868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Общие требования промышленной безопасности</w:t>
      </w:r>
      <w:r w:rsidRPr="00E66E2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8688F" w:rsidRPr="00AE37B8" w:rsidRDefault="0008688F" w:rsidP="0008688F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</w:rPr>
      </w:pPr>
      <w:r w:rsidRPr="00AE37B8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276"/>
      </w:tblGrid>
      <w:tr w:rsidR="0008688F" w:rsidRPr="00AE37B8" w:rsidTr="00D04008">
        <w:trPr>
          <w:trHeight w:val="557"/>
        </w:trPr>
        <w:tc>
          <w:tcPr>
            <w:tcW w:w="851" w:type="dxa"/>
            <w:vAlign w:val="center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7B8">
              <w:rPr>
                <w:rFonts w:ascii="Times New Roman" w:hAnsi="Times New Roman" w:cs="Times New Roman"/>
              </w:rPr>
              <w:t>п</w:t>
            </w:r>
            <w:proofErr w:type="gramEnd"/>
            <w:r w:rsidRPr="00AE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08688F" w:rsidRPr="00AE37B8" w:rsidRDefault="0008688F" w:rsidP="00D04008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418" w:type="dxa"/>
            <w:vAlign w:val="center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08688F" w:rsidRPr="00AE37B8" w:rsidRDefault="0008688F" w:rsidP="00D04008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8688F" w:rsidRPr="00AE37B8" w:rsidTr="00D04008">
        <w:tc>
          <w:tcPr>
            <w:tcW w:w="851" w:type="dxa"/>
          </w:tcPr>
          <w:p w:rsidR="0008688F" w:rsidRPr="00D5588B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8688F" w:rsidRPr="00D5588B" w:rsidRDefault="0008688F" w:rsidP="00D04008">
            <w:pPr>
              <w:ind w:right="-94"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588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1418" w:type="dxa"/>
          </w:tcPr>
          <w:p w:rsidR="0008688F" w:rsidRPr="00D5588B" w:rsidRDefault="0008688F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Государственное регулирование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Лицензирование в области промышленной  экологической, энергетической  безопасности.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tabs>
                <w:tab w:val="left" w:pos="1820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Порядок </w:t>
            </w:r>
            <w:proofErr w:type="spellStart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предаттестационной</w:t>
            </w:r>
            <w:proofErr w:type="spellEnd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(предэкзаменационной) и профессиональной подготовки, аттестация и проверки знаний работников организаций, поднадзорных Федеральной службе по 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Возмещение вреда, причинённого в результате аварии на объектах, поднадзорных 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Ответственность за нарушение требований законодательства в области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Техническое регулирование.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8688F" w:rsidRPr="00732E8D" w:rsidRDefault="0008688F" w:rsidP="00D04008">
            <w:pPr>
              <w:ind w:right="-9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8688F" w:rsidRPr="00D5588B" w:rsidRDefault="0008688F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08688F" w:rsidRPr="00AE37B8" w:rsidTr="00D04008">
        <w:tc>
          <w:tcPr>
            <w:tcW w:w="851" w:type="dxa"/>
          </w:tcPr>
          <w:p w:rsidR="0008688F" w:rsidRPr="00D5588B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left="-108" w:right="-94"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Общие требо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вания промышленной безопасности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8688F" w:rsidRPr="00D5588B" w:rsidRDefault="0008688F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Российское законодательство в области промышленной безопасности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Регистрация опасных производственных объектов.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организаций в обеспечении промышленной безопасности.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Производственный </w:t>
            </w:r>
            <w:proofErr w:type="gramStart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Экспертиза промышленной безопасности.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</w:tcPr>
          <w:p w:rsidR="0008688F" w:rsidRPr="00732E8D" w:rsidRDefault="0008688F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Декларирование промышленной безопасности. 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 опасности и риска.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08688F" w:rsidRPr="00AE37B8" w:rsidRDefault="0008688F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8688F" w:rsidRPr="00732E8D" w:rsidRDefault="0008688F" w:rsidP="00D04008">
            <w:pPr>
              <w:ind w:right="-108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08688F" w:rsidRPr="00732E8D" w:rsidRDefault="0008688F" w:rsidP="00D040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08688F" w:rsidRPr="00D5588B" w:rsidRDefault="0008688F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08688F" w:rsidRPr="00AE37B8" w:rsidTr="00D04008">
        <w:tc>
          <w:tcPr>
            <w:tcW w:w="851" w:type="dxa"/>
          </w:tcPr>
          <w:p w:rsidR="0008688F" w:rsidRPr="006A2AA2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8688F" w:rsidRPr="00147BF4" w:rsidRDefault="0008688F" w:rsidP="0008688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промышленной безопасности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металлургической промышленности</w:t>
            </w:r>
          </w:p>
        </w:tc>
        <w:tc>
          <w:tcPr>
            <w:tcW w:w="1418" w:type="dxa"/>
          </w:tcPr>
          <w:p w:rsidR="0008688F" w:rsidRPr="006A2AA2" w:rsidRDefault="0008688F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8688F" w:rsidRPr="006A2AA2" w:rsidRDefault="0008688F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08688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</w:tcPr>
          <w:p w:rsidR="0008688F" w:rsidRPr="00567D9A" w:rsidRDefault="0008688F" w:rsidP="000868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Нормативно</w:t>
            </w:r>
            <w:r>
              <w:rPr>
                <w:rFonts w:ascii="Times New Roman" w:hAnsi="Times New Roman"/>
              </w:rPr>
              <w:t xml:space="preserve"> </w:t>
            </w:r>
            <w:r w:rsidRPr="00567D9A">
              <w:rPr>
                <w:rFonts w:ascii="Times New Roman" w:hAnsi="Times New Roman"/>
              </w:rPr>
              <w:t>- правовые акты и нормативн</w:t>
            </w:r>
            <w:proofErr w:type="gramStart"/>
            <w:r w:rsidRPr="00567D9A">
              <w:rPr>
                <w:rFonts w:ascii="Times New Roman" w:hAnsi="Times New Roman"/>
              </w:rPr>
              <w:t>о-</w:t>
            </w:r>
            <w:proofErr w:type="gramEnd"/>
            <w:r w:rsidRPr="00567D9A">
              <w:rPr>
                <w:rFonts w:ascii="Times New Roman" w:hAnsi="Times New Roman"/>
              </w:rPr>
              <w:t xml:space="preserve"> технические документы устанавливающие требования промышленной безопасности в металлургической промышленности</w:t>
            </w:r>
          </w:p>
        </w:tc>
        <w:tc>
          <w:tcPr>
            <w:tcW w:w="1418" w:type="dxa"/>
          </w:tcPr>
          <w:p w:rsidR="0008688F" w:rsidRPr="00567D9A" w:rsidRDefault="0008688F" w:rsidP="0008688F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8688F" w:rsidRDefault="0008688F" w:rsidP="0008688F">
            <w:pPr>
              <w:ind w:left="-108" w:right="-94"/>
              <w:jc w:val="center"/>
              <w:rPr>
                <w:b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08688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520" w:type="dxa"/>
          </w:tcPr>
          <w:p w:rsidR="0008688F" w:rsidRPr="00567D9A" w:rsidRDefault="0008688F" w:rsidP="000868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Основные отличительные особенности при эксплуатации опасных производственных объектов в металлургической отрасли.</w:t>
            </w:r>
          </w:p>
        </w:tc>
        <w:tc>
          <w:tcPr>
            <w:tcW w:w="1418" w:type="dxa"/>
          </w:tcPr>
          <w:p w:rsidR="0008688F" w:rsidRPr="00567D9A" w:rsidRDefault="0008688F" w:rsidP="0008688F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8688F" w:rsidRDefault="0008688F" w:rsidP="0008688F">
            <w:pPr>
              <w:ind w:left="-108" w:right="-94"/>
              <w:jc w:val="center"/>
              <w:rPr>
                <w:b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08688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520" w:type="dxa"/>
          </w:tcPr>
          <w:p w:rsidR="0008688F" w:rsidRPr="00567D9A" w:rsidRDefault="0008688F" w:rsidP="000868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правил промышленной безопасности технологическим процессам в металлургической промышленности.</w:t>
            </w:r>
          </w:p>
        </w:tc>
        <w:tc>
          <w:tcPr>
            <w:tcW w:w="1418" w:type="dxa"/>
          </w:tcPr>
          <w:p w:rsidR="0008688F" w:rsidRPr="00567D9A" w:rsidRDefault="0008688F" w:rsidP="0008688F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8688F" w:rsidRDefault="0008688F" w:rsidP="0008688F">
            <w:pPr>
              <w:ind w:left="-108" w:right="-94"/>
              <w:jc w:val="center"/>
              <w:rPr>
                <w:b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08688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520" w:type="dxa"/>
          </w:tcPr>
          <w:p w:rsidR="0008688F" w:rsidRPr="00567D9A" w:rsidRDefault="0008688F" w:rsidP="000868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правил промышленной безопасности при эксплуатации газового хозяйства в металлургической промышленности</w:t>
            </w:r>
          </w:p>
        </w:tc>
        <w:tc>
          <w:tcPr>
            <w:tcW w:w="1418" w:type="dxa"/>
          </w:tcPr>
          <w:p w:rsidR="0008688F" w:rsidRPr="00567D9A" w:rsidRDefault="0008688F" w:rsidP="0008688F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8688F" w:rsidRDefault="0008688F" w:rsidP="0008688F">
            <w:pPr>
              <w:ind w:left="-108" w:right="-94"/>
              <w:jc w:val="center"/>
              <w:rPr>
                <w:b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08688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520" w:type="dxa"/>
          </w:tcPr>
          <w:p w:rsidR="0008688F" w:rsidRPr="00567D9A" w:rsidRDefault="0008688F" w:rsidP="000868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правил промышленной безопасности при ведении всех видов ремонтных работ и всех видов технического обслуживания технических устройств в металлургической промышленности.</w:t>
            </w:r>
          </w:p>
        </w:tc>
        <w:tc>
          <w:tcPr>
            <w:tcW w:w="1418" w:type="dxa"/>
          </w:tcPr>
          <w:p w:rsidR="0008688F" w:rsidRPr="00567D9A" w:rsidRDefault="0008688F" w:rsidP="0008688F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8688F" w:rsidRDefault="0008688F" w:rsidP="0008688F">
            <w:pPr>
              <w:ind w:left="-108" w:right="-94"/>
              <w:jc w:val="center"/>
              <w:rPr>
                <w:b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08688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520" w:type="dxa"/>
          </w:tcPr>
          <w:p w:rsidR="0008688F" w:rsidRPr="00567D9A" w:rsidRDefault="0008688F" w:rsidP="000868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 xml:space="preserve">Эксплуатация объектов котлонадзора и </w:t>
            </w:r>
            <w:proofErr w:type="spellStart"/>
            <w:r w:rsidRPr="00567D9A">
              <w:rPr>
                <w:rFonts w:ascii="Times New Roman" w:hAnsi="Times New Roman"/>
              </w:rPr>
              <w:t>подъѐмных</w:t>
            </w:r>
            <w:proofErr w:type="spellEnd"/>
            <w:r w:rsidRPr="00567D9A">
              <w:rPr>
                <w:rFonts w:ascii="Times New Roman" w:hAnsi="Times New Roman"/>
              </w:rPr>
              <w:t xml:space="preserve"> сооружений на металлургических предприятиях.</w:t>
            </w:r>
          </w:p>
        </w:tc>
        <w:tc>
          <w:tcPr>
            <w:tcW w:w="1418" w:type="dxa"/>
          </w:tcPr>
          <w:p w:rsidR="0008688F" w:rsidRPr="00567D9A" w:rsidRDefault="0008688F" w:rsidP="0008688F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8688F" w:rsidRDefault="0008688F" w:rsidP="0008688F">
            <w:pPr>
              <w:ind w:left="-108" w:right="-94"/>
              <w:jc w:val="center"/>
              <w:rPr>
                <w:b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08688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520" w:type="dxa"/>
          </w:tcPr>
          <w:p w:rsidR="0008688F" w:rsidRPr="00567D9A" w:rsidRDefault="0008688F" w:rsidP="000868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Идентификация опасных производственных объектов</w:t>
            </w:r>
          </w:p>
        </w:tc>
        <w:tc>
          <w:tcPr>
            <w:tcW w:w="1418" w:type="dxa"/>
          </w:tcPr>
          <w:p w:rsidR="0008688F" w:rsidRPr="00567D9A" w:rsidRDefault="0008688F" w:rsidP="0008688F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8688F" w:rsidRDefault="0008688F" w:rsidP="0008688F">
            <w:pPr>
              <w:ind w:left="-108" w:right="-94"/>
              <w:jc w:val="center"/>
              <w:rPr>
                <w:b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AE37B8" w:rsidRDefault="0008688F" w:rsidP="0008688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520" w:type="dxa"/>
          </w:tcPr>
          <w:p w:rsidR="0008688F" w:rsidRPr="00567D9A" w:rsidRDefault="0008688F" w:rsidP="000868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промышленной безопасности по готовности организаций эксплуатирующих опасные производственные объекты металлургической промышленности к действиям по локализации и ликвидации аварий.</w:t>
            </w:r>
          </w:p>
        </w:tc>
        <w:tc>
          <w:tcPr>
            <w:tcW w:w="1418" w:type="dxa"/>
          </w:tcPr>
          <w:p w:rsidR="0008688F" w:rsidRPr="00567D9A" w:rsidRDefault="0008688F" w:rsidP="0008688F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8688F" w:rsidRDefault="0008688F" w:rsidP="0008688F">
            <w:pPr>
              <w:ind w:left="-108" w:right="-94"/>
              <w:jc w:val="center"/>
              <w:rPr>
                <w:b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6A2AA2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08688F" w:rsidRPr="006A2AA2" w:rsidRDefault="0008688F" w:rsidP="00D04008">
            <w:pPr>
              <w:ind w:right="-108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Промежуточная аттестация</w:t>
            </w:r>
          </w:p>
        </w:tc>
        <w:tc>
          <w:tcPr>
            <w:tcW w:w="1418" w:type="dxa"/>
          </w:tcPr>
          <w:p w:rsidR="0008688F" w:rsidRPr="006A2AA2" w:rsidRDefault="0008688F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688F" w:rsidRPr="006A2AA2" w:rsidRDefault="0008688F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08688F" w:rsidRPr="00AE37B8" w:rsidTr="00D04008">
        <w:tc>
          <w:tcPr>
            <w:tcW w:w="851" w:type="dxa"/>
          </w:tcPr>
          <w:p w:rsidR="0008688F" w:rsidRPr="006A2AA2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8688F" w:rsidRPr="006A2AA2" w:rsidRDefault="0008688F" w:rsidP="00D04008">
            <w:pPr>
              <w:ind w:right="-108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418" w:type="dxa"/>
          </w:tcPr>
          <w:p w:rsidR="0008688F" w:rsidRPr="006A2AA2" w:rsidRDefault="0008688F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8688F" w:rsidRPr="006A2AA2" w:rsidRDefault="0008688F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6A2AA2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8688F" w:rsidRPr="006A2AA2" w:rsidRDefault="0008688F" w:rsidP="00D040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8" w:type="dxa"/>
          </w:tcPr>
          <w:p w:rsidR="0008688F" w:rsidRPr="006A2AA2" w:rsidRDefault="0008688F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688F" w:rsidRPr="006A2AA2" w:rsidRDefault="0008688F" w:rsidP="00D04008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88F" w:rsidRPr="00AE37B8" w:rsidTr="00D04008">
        <w:tc>
          <w:tcPr>
            <w:tcW w:w="851" w:type="dxa"/>
          </w:tcPr>
          <w:p w:rsidR="0008688F" w:rsidRPr="006A2AA2" w:rsidRDefault="0008688F" w:rsidP="00D040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08688F" w:rsidRPr="006A2AA2" w:rsidRDefault="0008688F" w:rsidP="00D040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8688F" w:rsidRPr="006A2AA2" w:rsidRDefault="0008688F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8688F" w:rsidRPr="006A2AA2" w:rsidRDefault="0008688F" w:rsidP="00D04008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688F" w:rsidRDefault="0008688F" w:rsidP="000868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88F" w:rsidRDefault="0008688F" w:rsidP="000868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5D9" w:rsidRDefault="006135D9"/>
    <w:p w:rsidR="00C4095B" w:rsidRDefault="00C4095B"/>
    <w:p w:rsidR="00C4095B" w:rsidRDefault="00C4095B"/>
    <w:p w:rsidR="00C4095B" w:rsidRDefault="00C4095B"/>
    <w:p w:rsidR="00C4095B" w:rsidRDefault="00C4095B"/>
    <w:p w:rsidR="00C4095B" w:rsidRDefault="00C4095B"/>
    <w:p w:rsidR="00C4095B" w:rsidRDefault="00C4095B"/>
    <w:p w:rsidR="00C4095B" w:rsidRDefault="00C4095B"/>
    <w:p w:rsidR="00C4095B" w:rsidRDefault="00C4095B"/>
    <w:p w:rsidR="00C4095B" w:rsidRDefault="00C4095B"/>
    <w:p w:rsidR="00C4095B" w:rsidRDefault="00C4095B"/>
    <w:p w:rsidR="00C4095B" w:rsidRPr="00307A0B" w:rsidRDefault="00C4095B" w:rsidP="00C4095B">
      <w:pPr>
        <w:tabs>
          <w:tab w:val="left" w:pos="1505"/>
        </w:tabs>
        <w:ind w:right="140"/>
        <w:jc w:val="center"/>
        <w:rPr>
          <w:rFonts w:ascii="Times New Roman" w:hAnsi="Times New Roman" w:cs="Times New Roman"/>
        </w:rPr>
      </w:pPr>
      <w:r w:rsidRPr="00307A0B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ТЕМАТИЧЕСКИЙ ПЛАН</w:t>
      </w:r>
    </w:p>
    <w:p w:rsidR="00C4095B" w:rsidRDefault="00C4095B" w:rsidP="00C4095B">
      <w:pPr>
        <w:jc w:val="center"/>
        <w:outlineLvl w:val="0"/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</w:pPr>
      <w:r w:rsidRPr="00CD5D54">
        <w:rPr>
          <w:rFonts w:ascii="Times New Roman" w:hAnsi="Times New Roman" w:cs="Times New Roman"/>
          <w:color w:val="auto"/>
          <w:sz w:val="28"/>
          <w:szCs w:val="28"/>
        </w:rPr>
        <w:t xml:space="preserve">модуля </w:t>
      </w:r>
      <w:r w:rsidRPr="00CD5D5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CD5D54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 xml:space="preserve">Общие вопросы </w:t>
      </w:r>
      <w:proofErr w:type="gramStart"/>
      <w:r w:rsidRPr="00CD5D54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>промышленной</w:t>
      </w:r>
      <w:proofErr w:type="gramEnd"/>
      <w:r w:rsidRPr="00CD5D54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 xml:space="preserve">, экологической, </w:t>
      </w:r>
    </w:p>
    <w:p w:rsidR="00C4095B" w:rsidRPr="00CD5D54" w:rsidRDefault="00C4095B" w:rsidP="00C4095B">
      <w:pPr>
        <w:jc w:val="center"/>
        <w:outlineLvl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5D54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>энергетической без</w:t>
      </w:r>
      <w:r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</w:rPr>
        <w:t>опасности</w:t>
      </w:r>
      <w:r w:rsidRPr="00CD5D5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 </w:t>
      </w:r>
    </w:p>
    <w:p w:rsidR="00C4095B" w:rsidRPr="0034149F" w:rsidRDefault="00C4095B" w:rsidP="00C4095B">
      <w:pPr>
        <w:jc w:val="center"/>
        <w:outlineLvl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0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05"/>
        <w:gridCol w:w="1191"/>
      </w:tblGrid>
      <w:tr w:rsidR="00C4095B" w:rsidRPr="0034149F" w:rsidTr="00D04008">
        <w:trPr>
          <w:trHeight w:val="557"/>
        </w:trPr>
        <w:tc>
          <w:tcPr>
            <w:tcW w:w="709" w:type="dxa"/>
            <w:vAlign w:val="center"/>
          </w:tcPr>
          <w:p w:rsidR="00C4095B" w:rsidRPr="0034149F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149F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C4095B" w:rsidRPr="0034149F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149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34149F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34149F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6804" w:type="dxa"/>
            <w:vAlign w:val="center"/>
          </w:tcPr>
          <w:p w:rsidR="00C4095B" w:rsidRPr="0034149F" w:rsidRDefault="00C4095B" w:rsidP="00D04008">
            <w:pPr>
              <w:ind w:right="-9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149F">
              <w:rPr>
                <w:rFonts w:ascii="Times New Roman" w:hAnsi="Times New Roman" w:cs="Times New Roman"/>
                <w:color w:val="auto"/>
              </w:rPr>
              <w:t>Наименование модуля</w:t>
            </w:r>
          </w:p>
        </w:tc>
        <w:tc>
          <w:tcPr>
            <w:tcW w:w="1405" w:type="dxa"/>
            <w:vAlign w:val="center"/>
          </w:tcPr>
          <w:p w:rsidR="00C4095B" w:rsidRPr="0034149F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149F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1191" w:type="dxa"/>
            <w:vAlign w:val="center"/>
          </w:tcPr>
          <w:p w:rsidR="00C4095B" w:rsidRPr="0034149F" w:rsidRDefault="00C4095B" w:rsidP="00D04008">
            <w:pPr>
              <w:ind w:left="-108" w:right="-1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149F">
              <w:rPr>
                <w:rFonts w:ascii="Times New Roman" w:hAnsi="Times New Roman" w:cs="Times New Roman"/>
                <w:color w:val="auto"/>
              </w:rPr>
              <w:t>Форма контроля</w:t>
            </w:r>
          </w:p>
        </w:tc>
      </w:tr>
      <w:tr w:rsidR="00C4095B" w:rsidRPr="0034149F" w:rsidTr="00D04008">
        <w:tc>
          <w:tcPr>
            <w:tcW w:w="709" w:type="dxa"/>
          </w:tcPr>
          <w:p w:rsidR="00C4095B" w:rsidRPr="00D5588B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4095B" w:rsidRPr="00D5588B" w:rsidRDefault="00C4095B" w:rsidP="00D04008">
            <w:pPr>
              <w:ind w:right="-94"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588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1405" w:type="dxa"/>
          </w:tcPr>
          <w:p w:rsidR="00C4095B" w:rsidRPr="00D5588B" w:rsidRDefault="00C4095B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34149F" w:rsidTr="00D04008">
        <w:tc>
          <w:tcPr>
            <w:tcW w:w="709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C4095B" w:rsidRPr="00732E8D" w:rsidRDefault="00C4095B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Государственное регулирование промышленной, экологической, энергетической  безопасности.</w:t>
            </w:r>
          </w:p>
        </w:tc>
        <w:tc>
          <w:tcPr>
            <w:tcW w:w="1405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191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34149F" w:rsidTr="00D04008">
        <w:tc>
          <w:tcPr>
            <w:tcW w:w="709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C4095B" w:rsidRPr="00732E8D" w:rsidRDefault="00C4095B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Лицензирование в области промышленной  экологической, энергетической  безопасности.</w:t>
            </w:r>
          </w:p>
        </w:tc>
        <w:tc>
          <w:tcPr>
            <w:tcW w:w="1405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191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34149F" w:rsidTr="00D04008">
        <w:tc>
          <w:tcPr>
            <w:tcW w:w="709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C4095B" w:rsidRPr="00732E8D" w:rsidRDefault="00C4095B" w:rsidP="00D04008">
            <w:pPr>
              <w:tabs>
                <w:tab w:val="left" w:pos="1820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05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34149F" w:rsidTr="00D04008">
        <w:tc>
          <w:tcPr>
            <w:tcW w:w="709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C4095B" w:rsidRPr="00732E8D" w:rsidRDefault="00C4095B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Порядок </w:t>
            </w:r>
            <w:proofErr w:type="spellStart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предаттестационной</w:t>
            </w:r>
            <w:proofErr w:type="spellEnd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(предэкзаменационной) и профессиональной подготовки, аттестация и проверки знаний работников организаций, поднадзорных Федеральной службе по  экологическому, технологическому и атомному надзору.</w:t>
            </w:r>
          </w:p>
        </w:tc>
        <w:tc>
          <w:tcPr>
            <w:tcW w:w="1405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191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34149F" w:rsidTr="00D04008">
        <w:tc>
          <w:tcPr>
            <w:tcW w:w="709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C4095B" w:rsidRPr="00732E8D" w:rsidRDefault="00C4095B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Возмещение вреда, причинённого в результате аварии на объектах, поднадзорных  Федеральной службе по экологическому, технологическому и атомному надзору.</w:t>
            </w:r>
          </w:p>
        </w:tc>
        <w:tc>
          <w:tcPr>
            <w:tcW w:w="1405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34149F" w:rsidTr="00D04008">
        <w:trPr>
          <w:trHeight w:val="1319"/>
        </w:trPr>
        <w:tc>
          <w:tcPr>
            <w:tcW w:w="709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04" w:type="dxa"/>
          </w:tcPr>
          <w:p w:rsidR="00C4095B" w:rsidRPr="00732E8D" w:rsidRDefault="00C4095B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Ответственность за нарушение требований законодательства в области промышленной, экологической, энергетической  безопасности.</w:t>
            </w:r>
          </w:p>
        </w:tc>
        <w:tc>
          <w:tcPr>
            <w:tcW w:w="1405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191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34149F" w:rsidTr="00D04008">
        <w:tc>
          <w:tcPr>
            <w:tcW w:w="709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04" w:type="dxa"/>
          </w:tcPr>
          <w:p w:rsidR="00C4095B" w:rsidRPr="00732E8D" w:rsidRDefault="00C4095B" w:rsidP="00D04008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Техническое регулирование.</w:t>
            </w:r>
          </w:p>
        </w:tc>
        <w:tc>
          <w:tcPr>
            <w:tcW w:w="1405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34149F" w:rsidTr="00D04008">
        <w:tc>
          <w:tcPr>
            <w:tcW w:w="709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095B" w:rsidRPr="007A2408" w:rsidRDefault="00C4095B" w:rsidP="00D04008">
            <w:pPr>
              <w:ind w:right="-9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A240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05" w:type="dxa"/>
          </w:tcPr>
          <w:p w:rsidR="00C4095B" w:rsidRPr="007A2408" w:rsidRDefault="00C4095B" w:rsidP="00D040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A2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191" w:type="dxa"/>
          </w:tcPr>
          <w:p w:rsidR="00C4095B" w:rsidRPr="007A2408" w:rsidRDefault="00C4095B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408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C4095B" w:rsidRPr="00CD5D54" w:rsidRDefault="00C4095B" w:rsidP="00C4095B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095B" w:rsidRPr="00CD5D54" w:rsidRDefault="00C4095B" w:rsidP="00C4095B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>Содержание модуля</w:t>
      </w:r>
    </w:p>
    <w:p w:rsidR="00C4095B" w:rsidRDefault="00C4095B" w:rsidP="00C4095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5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«</w:t>
      </w:r>
      <w:r w:rsidRPr="00CD5D54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Общие вопросы </w:t>
      </w:r>
      <w:proofErr w:type="gramStart"/>
      <w:r w:rsidRPr="00CD5D54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  <w:t>промышленной</w:t>
      </w:r>
      <w:proofErr w:type="gramEnd"/>
      <w:r w:rsidRPr="00CD5D54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, экологической, </w:t>
      </w:r>
    </w:p>
    <w:p w:rsidR="00C4095B" w:rsidRPr="00CD5D54" w:rsidRDefault="00C4095B" w:rsidP="00C4095B">
      <w:pPr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  <w:t>э</w:t>
      </w:r>
      <w:r w:rsidRPr="00CD5D54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  <w:t>нергетической безопас</w:t>
      </w: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  <w:t>ности</w:t>
      </w:r>
      <w:r w:rsidRPr="00CD5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»</w:t>
      </w:r>
    </w:p>
    <w:p w:rsidR="00C4095B" w:rsidRPr="00CD5D54" w:rsidRDefault="00C4095B" w:rsidP="00C4095B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5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C4095B" w:rsidRDefault="00C4095B" w:rsidP="00C4095B">
      <w:pPr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>Тема 1.1. Государственное регулирование промышленной, экологической, энергетической безопасности.</w:t>
      </w: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7A2408">
        <w:rPr>
          <w:rFonts w:ascii="Times New Roman" w:hAnsi="Times New Roman" w:cs="Times New Roman"/>
          <w:color w:val="auto"/>
          <w:sz w:val="28"/>
          <w:szCs w:val="28"/>
        </w:rPr>
        <w:t xml:space="preserve">         Законодательные и иные нормативные правовые акты, регламентирующие вопросы государственного регулирования промышленной, экологической, энергетической безопасности.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Федеральной службы по экологическому, технологическому и атомному надзору в установленной сфере деятельности. Принятие нормативных правовых актов. Осуществление 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контроля и надзора.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C4095B" w:rsidRDefault="00C4095B" w:rsidP="00C4095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Тема 1.2. Лицензирование в области промышленной, экологической, энергетической безопасности.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Обеспечение единой государственной политики при осуществлении лицензирования отдельных видов деятельности.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Нормативные правовые акты, регламентирующие процедуру лицензирования видов деятельности в области промышленной, экологической энергетической безопасности.</w:t>
      </w:r>
    </w:p>
    <w:p w:rsidR="00C4095B" w:rsidRDefault="00C4095B" w:rsidP="00C4095B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color w:val="auto"/>
          <w:sz w:val="28"/>
          <w:szCs w:val="28"/>
        </w:rPr>
        <w:t xml:space="preserve">       Порядок и условия выдачи лицензии. Порядок контроля условий действия лицензии и применение санкций.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C4095B" w:rsidRDefault="00C4095B" w:rsidP="00C4095B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Тема 1.3. 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Порядок представления, регистрации и анализа информации об авариях, несчастных случаях, инцидентах и утратах взрывчатых материалов.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Обобщение причины аварий и несчастных случаев.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Правовые основы технического расследования причин аварии на объекте, поднадзорном Федеральной службе по экологическому, технологическому и атомному надзору.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Нормативные документы, регламентирующие порядок расследования причин аварий и несчастных случаев. Порядок проведения технического расследования причин аварий и оформления акта технического расследования причин аварий.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Порядок расследования и учета несчастных случаев на объектах, поднадзорных Федеральной службе по экологическому, технологическому и атомному надзору.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C4095B" w:rsidRDefault="00C4095B" w:rsidP="00C4095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Тема 1.4. Порядок </w:t>
      </w:r>
      <w:proofErr w:type="spellStart"/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>предаттестационной</w:t>
      </w:r>
      <w:proofErr w:type="spellEnd"/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профессиональной подготовки, аттестации и проверки знаний работников организаций, поднадзорных Федеральной службе по экологическому, технологическому и атомному надзору.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Нормативные правовые акты, регламентирующие вопросы подготовки и аттестации (проверки знаний) работников организаций, поднадзорных Федеральной службе по экологическому, технологическому и атомному надзору.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</w:t>
      </w:r>
      <w:proofErr w:type="spellStart"/>
      <w:r w:rsidRPr="00CD5D54">
        <w:rPr>
          <w:rFonts w:ascii="Times New Roman" w:hAnsi="Times New Roman" w:cs="Times New Roman"/>
          <w:color w:val="auto"/>
          <w:sz w:val="28"/>
          <w:szCs w:val="28"/>
        </w:rPr>
        <w:t>Предаттестационная</w:t>
      </w:r>
      <w:proofErr w:type="spellEnd"/>
      <w:r w:rsidRPr="00CD5D54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в области промышленной, экологической и энергетической безопасности руководителей и специалистов.</w:t>
      </w:r>
    </w:p>
    <w:p w:rsidR="00C4095B" w:rsidRDefault="00C4095B" w:rsidP="00C4095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color w:val="auto"/>
          <w:sz w:val="28"/>
          <w:szCs w:val="28"/>
        </w:rPr>
        <w:t>Инструктаж по безопасности, стажировка, допуск к самостоятельной работе, проверка знаний рабочих основных профессий.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Единая система оценки соответствия на объектах, подконтрольных </w:t>
      </w:r>
      <w:proofErr w:type="spellStart"/>
      <w:r w:rsidRPr="00CD5D54">
        <w:rPr>
          <w:rFonts w:ascii="Times New Roman" w:hAnsi="Times New Roman" w:cs="Times New Roman"/>
          <w:color w:val="auto"/>
          <w:sz w:val="28"/>
          <w:szCs w:val="28"/>
        </w:rPr>
        <w:t>Ростехнадзору</w:t>
      </w:r>
      <w:proofErr w:type="spellEnd"/>
      <w:r w:rsidRPr="00CD5D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</w:t>
      </w:r>
    </w:p>
    <w:p w:rsidR="00C4095B" w:rsidRPr="00CD5D54" w:rsidRDefault="00C4095B" w:rsidP="00C4095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>1.5. Возмещение вреда, причиненного в результате аварии на объектах, подконтрольных Федеральной службе по экологическому, технологическому и атомному надзору.</w:t>
      </w: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t xml:space="preserve">         Нормативные правовые акты, регламентирующие обязательное страхование гражданской ответственности. Экологическое страхование.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Методическое обеспечение страхования гражданской ответственности за причинение вреда при эксплуатации опасного производственного объекта. Требования к организациям, осуществляющим страхование гражданской ответственности за причинение вреда при эксплуатации опасных производственных объектов. Страховые случаи и объемы страхового покрытия. Порядок возмещения ущерба.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Особенности обязательного страхования гражданской ответственности при реализации ФЗ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Нормативные правовые акты, регламентирующие порядок финансового обеспечения гражданской ответственности за вред, причиненный в результате аварии гидротехнического сооружения.</w:t>
      </w:r>
    </w:p>
    <w:p w:rsidR="00C4095B" w:rsidRDefault="00C4095B" w:rsidP="00C4095B">
      <w:pPr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095B" w:rsidRDefault="00C4095B" w:rsidP="00C4095B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>Тема 1.6. Ответственность за нарушение требований законодательства в области промышленной, экологической, энергетической безопасности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C4095B" w:rsidRDefault="00C4095B" w:rsidP="00C4095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color w:val="auto"/>
          <w:sz w:val="28"/>
          <w:szCs w:val="28"/>
        </w:rPr>
        <w:t>Меры ответственности за нарушение требований законодательства в области промышленной, экологической, энергетической безопасности, установленных </w:t>
      </w:r>
      <w:hyperlink r:id="rId6" w:history="1">
        <w:r w:rsidRPr="00CD5D54">
          <w:rPr>
            <w:rStyle w:val="a6"/>
            <w:color w:val="auto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CD5D54">
        <w:rPr>
          <w:rFonts w:ascii="Times New Roman" w:hAnsi="Times New Roman" w:cs="Times New Roman"/>
          <w:color w:val="auto"/>
          <w:sz w:val="28"/>
          <w:szCs w:val="28"/>
        </w:rPr>
        <w:t> и </w:t>
      </w:r>
      <w:hyperlink r:id="rId7" w:history="1">
        <w:r w:rsidRPr="00CD5D54">
          <w:rPr>
            <w:rStyle w:val="a6"/>
            <w:color w:val="auto"/>
            <w:sz w:val="28"/>
            <w:szCs w:val="28"/>
          </w:rPr>
          <w:t>Уголовным кодексом Российской Федерации</w:t>
        </w:r>
      </w:hyperlink>
      <w:r w:rsidRPr="00CD5D54">
        <w:rPr>
          <w:rFonts w:ascii="Times New Roman" w:hAnsi="Times New Roman" w:cs="Times New Roman"/>
          <w:color w:val="auto"/>
          <w:sz w:val="28"/>
          <w:szCs w:val="28"/>
        </w:rPr>
        <w:t>. Порядок рассмотрения дел об административном правонарушении.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</w:t>
      </w:r>
    </w:p>
    <w:p w:rsidR="00C4095B" w:rsidRPr="00CD5D54" w:rsidRDefault="00C4095B" w:rsidP="00C4095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>Тема 1.7. Техническое регулирование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Законодательство о техническом регулировании. Объекты технического регулирования. Понятие технического регламента. Общие и специальные технические регламенты. Национальные стандарты и другие рекомендательные документы по техническому регулированию. Формы и методы оценки соответствия. Порядок разработки, согласования и принятия технических регламентов.</w:t>
      </w:r>
      <w:r w:rsidRPr="00CD5D54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C4095B" w:rsidRPr="00CD5D54" w:rsidRDefault="00C4095B" w:rsidP="00C4095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Планируемые результаты </w:t>
      </w:r>
      <w:proofErr w:type="gramStart"/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>обучения по модулю</w:t>
      </w:r>
      <w:proofErr w:type="gramEnd"/>
    </w:p>
    <w:p w:rsidR="00C4095B" w:rsidRPr="00CD5D54" w:rsidRDefault="00C4095B" w:rsidP="00C4095B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5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«</w:t>
      </w:r>
      <w:r w:rsidRPr="00CD5D54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  <w:t>Общие вопросы промышленной, экологической, энергетической безопасности</w:t>
      </w:r>
      <w:r w:rsidRPr="00CD5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» </w:t>
      </w:r>
    </w:p>
    <w:p w:rsidR="00C4095B" w:rsidRPr="00CD5D54" w:rsidRDefault="00C4095B" w:rsidP="00C4095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освоения программы является качественное изменение профессиональных компетенций: </w:t>
      </w:r>
    </w:p>
    <w:p w:rsidR="00C4095B" w:rsidRPr="00CD5D54" w:rsidRDefault="00C4095B" w:rsidP="00C4095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color w:val="auto"/>
          <w:sz w:val="28"/>
          <w:szCs w:val="28"/>
        </w:rPr>
        <w:t>– способность ориентироваться в основных нормативно-правовых актах в области обеспечения безопасности;</w:t>
      </w:r>
    </w:p>
    <w:p w:rsidR="00C4095B" w:rsidRPr="00CD5D54" w:rsidRDefault="00C4095B" w:rsidP="00C4095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– способность пропагандировать цели и задачи обеспечения безопасности человека и природной среды в </w:t>
      </w:r>
      <w:proofErr w:type="spellStart"/>
      <w:r w:rsidRPr="00CD5D54">
        <w:rPr>
          <w:rFonts w:ascii="Times New Roman" w:hAnsi="Times New Roman" w:cs="Times New Roman"/>
          <w:color w:val="auto"/>
          <w:sz w:val="28"/>
          <w:szCs w:val="28"/>
        </w:rPr>
        <w:t>техносфере</w:t>
      </w:r>
      <w:proofErr w:type="spellEnd"/>
      <w:r w:rsidRPr="00CD5D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4095B" w:rsidRPr="00CD5D54" w:rsidRDefault="00C4095B" w:rsidP="00C4095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color w:val="auto"/>
          <w:sz w:val="28"/>
          <w:szCs w:val="28"/>
        </w:rPr>
        <w:t>– готовность использовать знания по организации охраны труда, охраны окружающей среды и безопасности в чрезвычайных ситуациях на объектах экономики.</w:t>
      </w:r>
    </w:p>
    <w:p w:rsidR="00C4095B" w:rsidRDefault="00C4095B" w:rsidP="00C4095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4095B" w:rsidRDefault="00C4095B" w:rsidP="00C4095B">
      <w:pPr>
        <w:rPr>
          <w:sz w:val="2"/>
          <w:szCs w:val="2"/>
        </w:rPr>
      </w:pPr>
    </w:p>
    <w:p w:rsidR="00C4095B" w:rsidRPr="00975C8D" w:rsidRDefault="00C4095B" w:rsidP="00C4095B">
      <w:pPr>
        <w:ind w:right="14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75C8D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</w:p>
    <w:p w:rsidR="00C4095B" w:rsidRPr="00E66E24" w:rsidRDefault="00C4095B" w:rsidP="00C4095B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 w:rsidRPr="00AE4261">
        <w:rPr>
          <w:rFonts w:ascii="Times New Roman" w:hAnsi="Times New Roman" w:cs="Times New Roman"/>
          <w:sz w:val="28"/>
          <w:szCs w:val="28"/>
        </w:rPr>
        <w:t>Общие требования промышленной безопасности</w:t>
      </w:r>
      <w:r w:rsidRPr="00E66E2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4095B" w:rsidRDefault="00C4095B" w:rsidP="00C4095B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ab/>
      </w:r>
    </w:p>
    <w:p w:rsidR="00C4095B" w:rsidRPr="00691E0D" w:rsidRDefault="00C4095B" w:rsidP="00C4095B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276"/>
      </w:tblGrid>
      <w:tr w:rsidR="00C4095B" w:rsidRPr="00691E0D" w:rsidTr="00D04008">
        <w:trPr>
          <w:trHeight w:val="557"/>
        </w:trPr>
        <w:tc>
          <w:tcPr>
            <w:tcW w:w="851" w:type="dxa"/>
            <w:vAlign w:val="center"/>
          </w:tcPr>
          <w:p w:rsidR="00C4095B" w:rsidRPr="00691E0D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1E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1E0D">
              <w:rPr>
                <w:rFonts w:ascii="Times New Roman" w:hAnsi="Times New Roman" w:cs="Times New Roman"/>
              </w:rPr>
              <w:t>п</w:t>
            </w:r>
            <w:proofErr w:type="gramEnd"/>
            <w:r w:rsidRPr="00691E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C4095B" w:rsidRPr="00691E0D" w:rsidRDefault="00C4095B" w:rsidP="00D04008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691E0D"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418" w:type="dxa"/>
            <w:vAlign w:val="center"/>
          </w:tcPr>
          <w:p w:rsidR="00C4095B" w:rsidRPr="00691E0D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1E0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C4095B" w:rsidRPr="00691E0D" w:rsidRDefault="00C4095B" w:rsidP="00D04008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691E0D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C4095B" w:rsidRPr="00691E0D" w:rsidTr="00D04008">
        <w:tc>
          <w:tcPr>
            <w:tcW w:w="851" w:type="dxa"/>
          </w:tcPr>
          <w:p w:rsidR="00C4095B" w:rsidRPr="00D5588B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4095B" w:rsidRPr="00732E8D" w:rsidRDefault="00C4095B" w:rsidP="00D04008">
            <w:pPr>
              <w:ind w:left="-108" w:right="-94"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Общие требо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вания промышленной безопасности</w:t>
            </w:r>
          </w:p>
        </w:tc>
        <w:tc>
          <w:tcPr>
            <w:tcW w:w="1418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4095B" w:rsidRPr="00D5588B" w:rsidRDefault="00C4095B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95B" w:rsidRPr="00691E0D" w:rsidTr="00D04008">
        <w:tc>
          <w:tcPr>
            <w:tcW w:w="851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C4095B" w:rsidRPr="00732E8D" w:rsidRDefault="00C4095B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Российское законодательство в области промышленной безопасности</w:t>
            </w:r>
          </w:p>
        </w:tc>
        <w:tc>
          <w:tcPr>
            <w:tcW w:w="1418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691E0D" w:rsidTr="00D04008">
        <w:tc>
          <w:tcPr>
            <w:tcW w:w="851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C4095B" w:rsidRPr="00732E8D" w:rsidRDefault="00C4095B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Регистрация опасных производственных объектов.</w:t>
            </w:r>
          </w:p>
        </w:tc>
        <w:tc>
          <w:tcPr>
            <w:tcW w:w="1418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691E0D" w:rsidTr="00D04008">
        <w:tc>
          <w:tcPr>
            <w:tcW w:w="851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:rsidR="00C4095B" w:rsidRPr="00732E8D" w:rsidRDefault="00C4095B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организаций в обеспечении промышленной безопасности.</w:t>
            </w:r>
          </w:p>
        </w:tc>
        <w:tc>
          <w:tcPr>
            <w:tcW w:w="1418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691E0D" w:rsidTr="00D04008">
        <w:tc>
          <w:tcPr>
            <w:tcW w:w="851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C4095B" w:rsidRPr="00732E8D" w:rsidRDefault="00C4095B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8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691E0D" w:rsidTr="00D04008">
        <w:tc>
          <w:tcPr>
            <w:tcW w:w="851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C4095B" w:rsidRPr="00732E8D" w:rsidRDefault="00C4095B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Производственный </w:t>
            </w:r>
            <w:proofErr w:type="gramStart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8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691E0D" w:rsidTr="00D04008">
        <w:tc>
          <w:tcPr>
            <w:tcW w:w="851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</w:tcPr>
          <w:p w:rsidR="00C4095B" w:rsidRPr="00732E8D" w:rsidRDefault="00C4095B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Экспертиза промышленной безопасности.</w:t>
            </w:r>
          </w:p>
        </w:tc>
        <w:tc>
          <w:tcPr>
            <w:tcW w:w="1418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691E0D" w:rsidTr="00D04008">
        <w:tc>
          <w:tcPr>
            <w:tcW w:w="851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</w:tcPr>
          <w:p w:rsidR="00C4095B" w:rsidRPr="00732E8D" w:rsidRDefault="00C4095B" w:rsidP="00D04008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Декларирование промышленной безопасности. Анализ опасности и риска.</w:t>
            </w:r>
          </w:p>
        </w:tc>
        <w:tc>
          <w:tcPr>
            <w:tcW w:w="1418" w:type="dxa"/>
          </w:tcPr>
          <w:p w:rsidR="00C4095B" w:rsidRPr="00732E8D" w:rsidRDefault="00C4095B" w:rsidP="00D040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691E0D" w:rsidTr="00D04008">
        <w:tc>
          <w:tcPr>
            <w:tcW w:w="851" w:type="dxa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4095B" w:rsidRPr="007A2408" w:rsidRDefault="00C4095B" w:rsidP="00D04008">
            <w:pPr>
              <w:ind w:right="-108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A240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C4095B" w:rsidRPr="007A2408" w:rsidRDefault="00C4095B" w:rsidP="00D040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A2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C4095B" w:rsidRPr="007A2408" w:rsidRDefault="00C4095B" w:rsidP="00D0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408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C4095B" w:rsidRDefault="00C4095B" w:rsidP="00C4095B">
      <w:pPr>
        <w:rPr>
          <w:sz w:val="8"/>
          <w:szCs w:val="8"/>
        </w:rPr>
      </w:pPr>
    </w:p>
    <w:p w:rsidR="00C4095B" w:rsidRDefault="00C4095B" w:rsidP="00C4095B">
      <w:pPr>
        <w:keepNext/>
        <w:keepLines/>
        <w:jc w:val="center"/>
        <w:rPr>
          <w:rStyle w:val="4"/>
          <w:rFonts w:eastAsia="Arial Unicode MS"/>
          <w:b w:val="0"/>
          <w:bCs w:val="0"/>
          <w:sz w:val="28"/>
          <w:szCs w:val="28"/>
        </w:rPr>
      </w:pPr>
      <w:bookmarkStart w:id="1" w:name="bookmark12"/>
    </w:p>
    <w:bookmarkEnd w:id="1"/>
    <w:p w:rsidR="00C4095B" w:rsidRPr="00AE4261" w:rsidRDefault="00C4095B" w:rsidP="00C4095B">
      <w:pPr>
        <w:tabs>
          <w:tab w:val="left" w:pos="9429"/>
        </w:tabs>
        <w:jc w:val="center"/>
        <w:rPr>
          <w:rStyle w:val="2"/>
          <w:rFonts w:eastAsia="Arial Unicode MS"/>
          <w:b/>
          <w:sz w:val="28"/>
          <w:szCs w:val="28"/>
        </w:rPr>
      </w:pPr>
      <w:r w:rsidRPr="00AE4261">
        <w:rPr>
          <w:rStyle w:val="2"/>
          <w:rFonts w:eastAsia="Arial Unicode MS"/>
          <w:b/>
          <w:sz w:val="28"/>
          <w:szCs w:val="28"/>
        </w:rPr>
        <w:t>Содержание модуля</w:t>
      </w:r>
    </w:p>
    <w:p w:rsidR="00C4095B" w:rsidRPr="00BC5A0C" w:rsidRDefault="00C4095B" w:rsidP="00C4095B">
      <w:pPr>
        <w:tabs>
          <w:tab w:val="left" w:pos="9429"/>
        </w:tabs>
        <w:jc w:val="center"/>
        <w:rPr>
          <w:color w:val="auto"/>
          <w:sz w:val="28"/>
          <w:szCs w:val="28"/>
        </w:rPr>
      </w:pPr>
      <w:r w:rsidRPr="00BC5A0C">
        <w:rPr>
          <w:rStyle w:val="2"/>
          <w:rFonts w:eastAsia="Arial Unicode MS"/>
          <w:b/>
          <w:color w:val="auto"/>
          <w:sz w:val="28"/>
          <w:szCs w:val="28"/>
        </w:rPr>
        <w:t>«</w:t>
      </w:r>
      <w:r w:rsidRPr="00BC5A0C">
        <w:rPr>
          <w:b/>
          <w:bCs/>
          <w:color w:val="auto"/>
          <w:spacing w:val="2"/>
          <w:sz w:val="28"/>
          <w:szCs w:val="28"/>
        </w:rPr>
        <w:t>Общие требования промышленной безопасности»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  <w:sz w:val="28"/>
          <w:szCs w:val="28"/>
        </w:rPr>
      </w:pP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spacing w:val="2"/>
          <w:sz w:val="28"/>
          <w:szCs w:val="28"/>
        </w:rPr>
      </w:pPr>
      <w:r w:rsidRPr="00BC5A0C">
        <w:rPr>
          <w:b/>
          <w:bCs/>
          <w:spacing w:val="2"/>
          <w:sz w:val="28"/>
          <w:szCs w:val="28"/>
        </w:rPr>
        <w:t>Тема 2.1. Российское законодательство в области промышленной безопасности.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Правовые, экономические и социальные основы обеспечения безопасной эксплуатации опасных производственных объектов. </w:t>
      </w:r>
      <w:hyperlink r:id="rId8" w:history="1">
        <w:r w:rsidRPr="00BC5A0C">
          <w:rPr>
            <w:rStyle w:val="a6"/>
            <w:spacing w:val="2"/>
            <w:sz w:val="28"/>
            <w:szCs w:val="28"/>
          </w:rPr>
          <w:t>Конституция Российской Федерации</w:t>
        </w:r>
      </w:hyperlink>
      <w:r w:rsidRPr="00BC5A0C">
        <w:rPr>
          <w:spacing w:val="2"/>
          <w:sz w:val="28"/>
          <w:szCs w:val="28"/>
        </w:rPr>
        <w:t>. </w:t>
      </w:r>
      <w:hyperlink r:id="rId9" w:history="1">
        <w:r w:rsidRPr="00BC5A0C">
          <w:rPr>
            <w:rStyle w:val="a6"/>
            <w:spacing w:val="2"/>
            <w:sz w:val="28"/>
            <w:szCs w:val="28"/>
          </w:rPr>
          <w:t>Федеральный закон "О промышленной безопасности опасных производственных объектов"</w:t>
        </w:r>
      </w:hyperlink>
      <w:r w:rsidRPr="00BC5A0C">
        <w:rPr>
          <w:spacing w:val="2"/>
          <w:sz w:val="28"/>
          <w:szCs w:val="28"/>
        </w:rPr>
        <w:t>.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Специальные отрасли права, смежные с законодательством по промышленной безопасности и охране недр. Международный опыт регулирования отношений в области промышленной безопасности и охраны недр.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Права субъектов Российской Федерации в области регулирования отношений по промышленной безопасности, а также в смежных областях права.</w:t>
      </w:r>
      <w:r w:rsidRPr="00BC5A0C">
        <w:rPr>
          <w:spacing w:val="2"/>
          <w:sz w:val="28"/>
          <w:szCs w:val="28"/>
        </w:rPr>
        <w:br/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spacing w:val="2"/>
          <w:sz w:val="28"/>
          <w:szCs w:val="28"/>
        </w:rPr>
      </w:pPr>
      <w:r w:rsidRPr="00BC5A0C">
        <w:rPr>
          <w:b/>
          <w:bCs/>
          <w:spacing w:val="2"/>
          <w:sz w:val="28"/>
          <w:szCs w:val="28"/>
        </w:rPr>
        <w:t>Тема 2.1.2. Регистрация опасных производственных объектов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Нормативные документы по регистрации опасных производственных объектов в государственном реестре.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Критерии отнесения объектов к категории опасных производственных объектов.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A2408">
        <w:rPr>
          <w:spacing w:val="2"/>
          <w:sz w:val="28"/>
          <w:szCs w:val="28"/>
        </w:rPr>
        <w:lastRenderedPageBreak/>
        <w:t xml:space="preserve">Требования к организациям, эксплуатирующим опасные производственные объекты, в части регистрации объектов в государственном реестре. Идентификация </w:t>
      </w:r>
      <w:r w:rsidRPr="00BC5A0C">
        <w:rPr>
          <w:spacing w:val="2"/>
          <w:sz w:val="28"/>
          <w:szCs w:val="28"/>
        </w:rPr>
        <w:t>опасных производственных объектов для их регистрации в государственном реестре. Требования к регистрации объектов</w:t>
      </w:r>
      <w:r w:rsidRPr="00BC5A0C">
        <w:rPr>
          <w:spacing w:val="2"/>
          <w:sz w:val="28"/>
          <w:szCs w:val="28"/>
        </w:rPr>
        <w:br/>
      </w:r>
      <w:r w:rsidRPr="00BC5A0C">
        <w:rPr>
          <w:spacing w:val="2"/>
          <w:sz w:val="28"/>
          <w:szCs w:val="28"/>
        </w:rPr>
        <w:br/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spacing w:val="2"/>
          <w:sz w:val="28"/>
          <w:szCs w:val="28"/>
        </w:rPr>
      </w:pPr>
      <w:r w:rsidRPr="00BC5A0C">
        <w:rPr>
          <w:b/>
          <w:bCs/>
          <w:spacing w:val="2"/>
          <w:sz w:val="28"/>
          <w:szCs w:val="28"/>
        </w:rPr>
        <w:t>Тема 2.1.3. Обязанности организаций в обеспечении промышленной безопасности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Законодательные и иные нормативные правовые акты, регламентирующие требования промышленной безопасности к эксплуатации опасного производственного объекта.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Требования промышленной безопасности к проектированию, строительству и приемке в эксплуатацию опасных производственных объектов.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Обязанности организации, эксплуатирующей опасный производственный объект. Обязанности работников опасного производственного объекта.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Требования промышленной безопасности по готовности к действиям по локализации и ликвидации последствий аварии на опасном производственном объекте.</w:t>
      </w:r>
      <w:r w:rsidRPr="00BC5A0C">
        <w:rPr>
          <w:spacing w:val="2"/>
          <w:sz w:val="28"/>
          <w:szCs w:val="28"/>
        </w:rPr>
        <w:br/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spacing w:val="2"/>
          <w:sz w:val="28"/>
          <w:szCs w:val="28"/>
        </w:rPr>
      </w:pPr>
      <w:r w:rsidRPr="00BC5A0C">
        <w:rPr>
          <w:b/>
          <w:bCs/>
          <w:spacing w:val="2"/>
          <w:sz w:val="28"/>
          <w:szCs w:val="28"/>
        </w:rPr>
        <w:t>Тема 2.1.4. Требования к техническим устройствам, применяемым на опасном производственном объекте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Правовые основы обязательной сертификации продукции, услуг и иных объектов в Российской Федерации. Права, обязанности и ответственность участников сертификации.</w:t>
      </w:r>
    </w:p>
    <w:p w:rsidR="00C4095B" w:rsidRPr="00BC5A0C" w:rsidRDefault="00C4095B" w:rsidP="00C4095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Требования промышленной безопасности к техническим устройствам, применяемым на опасном производственном объекте.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 xml:space="preserve">Порядок и условия применения технических устройств, в том числе иностранного производства, на опасных производственных объектах. Получение разрешений на изготовление и применение технических устройств в системе </w:t>
      </w:r>
      <w:proofErr w:type="spellStart"/>
      <w:r w:rsidRPr="00BC5A0C">
        <w:rPr>
          <w:spacing w:val="2"/>
          <w:sz w:val="28"/>
          <w:szCs w:val="28"/>
        </w:rPr>
        <w:t>Ростехнадзора</w:t>
      </w:r>
      <w:proofErr w:type="spellEnd"/>
      <w:r w:rsidRPr="00BC5A0C">
        <w:rPr>
          <w:spacing w:val="2"/>
          <w:sz w:val="28"/>
          <w:szCs w:val="28"/>
        </w:rPr>
        <w:t>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textAlignment w:val="baseline"/>
        <w:rPr>
          <w:b/>
          <w:bCs/>
          <w:spacing w:val="2"/>
          <w:sz w:val="28"/>
          <w:szCs w:val="28"/>
        </w:rPr>
      </w:pPr>
      <w:r w:rsidRPr="00BC5A0C">
        <w:rPr>
          <w:b/>
          <w:bCs/>
          <w:spacing w:val="2"/>
          <w:sz w:val="28"/>
          <w:szCs w:val="28"/>
        </w:rPr>
        <w:t xml:space="preserve">Тема 2.1.5. Производственный </w:t>
      </w:r>
      <w:proofErr w:type="gramStart"/>
      <w:r w:rsidRPr="00BC5A0C">
        <w:rPr>
          <w:b/>
          <w:bCs/>
          <w:spacing w:val="2"/>
          <w:sz w:val="28"/>
          <w:szCs w:val="28"/>
        </w:rPr>
        <w:t>контроль за</w:t>
      </w:r>
      <w:proofErr w:type="gramEnd"/>
      <w:r w:rsidRPr="00BC5A0C">
        <w:rPr>
          <w:b/>
          <w:bCs/>
          <w:spacing w:val="2"/>
          <w:sz w:val="28"/>
          <w:szCs w:val="28"/>
        </w:rPr>
        <w:t xml:space="preserve"> соблюдением требований промышленной безопасности.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 xml:space="preserve">Нормативные документы, регламентирующие процедуру организации и проведения производственного </w:t>
      </w:r>
      <w:proofErr w:type="gramStart"/>
      <w:r w:rsidRPr="00BC5A0C">
        <w:rPr>
          <w:spacing w:val="2"/>
          <w:sz w:val="28"/>
          <w:szCs w:val="28"/>
        </w:rPr>
        <w:t>контроля за</w:t>
      </w:r>
      <w:proofErr w:type="gramEnd"/>
      <w:r w:rsidRPr="00BC5A0C">
        <w:rPr>
          <w:spacing w:val="2"/>
          <w:sz w:val="28"/>
          <w:szCs w:val="28"/>
        </w:rPr>
        <w:t xml:space="preserve"> соблюдением промышленной безопасности на опасных производственных объектах.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 xml:space="preserve">Правовые основы производственного </w:t>
      </w:r>
      <w:proofErr w:type="gramStart"/>
      <w:r w:rsidRPr="00BC5A0C">
        <w:rPr>
          <w:spacing w:val="2"/>
          <w:sz w:val="28"/>
          <w:szCs w:val="28"/>
        </w:rPr>
        <w:t>контроля за</w:t>
      </w:r>
      <w:proofErr w:type="gramEnd"/>
      <w:r w:rsidRPr="00BC5A0C">
        <w:rPr>
          <w:spacing w:val="2"/>
          <w:sz w:val="28"/>
          <w:szCs w:val="28"/>
        </w:rPr>
        <w:t xml:space="preserve"> соблюдением требований промышленной безопасности.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 xml:space="preserve">Порядок организации и осуществления производственного </w:t>
      </w:r>
      <w:proofErr w:type="gramStart"/>
      <w:r w:rsidRPr="00BC5A0C">
        <w:rPr>
          <w:spacing w:val="2"/>
          <w:sz w:val="28"/>
          <w:szCs w:val="28"/>
        </w:rPr>
        <w:t>контроля за</w:t>
      </w:r>
      <w:proofErr w:type="gramEnd"/>
      <w:r w:rsidRPr="00BC5A0C">
        <w:rPr>
          <w:spacing w:val="2"/>
          <w:sz w:val="28"/>
          <w:szCs w:val="28"/>
        </w:rPr>
        <w:t xml:space="preserve"> соблюдением требований промышленной безопасности. Разработка положения о производственном контроле. Обязанности и права работника, ответственного за проведение производственного контроля. Проверки </w:t>
      </w:r>
      <w:r w:rsidRPr="00BC5A0C">
        <w:rPr>
          <w:spacing w:val="2"/>
          <w:sz w:val="28"/>
          <w:szCs w:val="28"/>
        </w:rPr>
        <w:lastRenderedPageBreak/>
        <w:t xml:space="preserve">соблюдения требований промышленной безопасности. Разработка и реализация мероприятий по устранению и предупреждению отступлений от требований промышленной безопасности. Обеспечение информационного взаимодействия служб производственного контроля с органами </w:t>
      </w:r>
      <w:proofErr w:type="spellStart"/>
      <w:r w:rsidRPr="00BC5A0C">
        <w:rPr>
          <w:spacing w:val="2"/>
          <w:sz w:val="28"/>
          <w:szCs w:val="28"/>
        </w:rPr>
        <w:t>Ростехнадзора</w:t>
      </w:r>
      <w:proofErr w:type="spellEnd"/>
      <w:r w:rsidRPr="00BC5A0C">
        <w:rPr>
          <w:spacing w:val="2"/>
          <w:sz w:val="28"/>
          <w:szCs w:val="28"/>
        </w:rPr>
        <w:t>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textAlignment w:val="baseline"/>
        <w:rPr>
          <w:b/>
          <w:bCs/>
          <w:spacing w:val="2"/>
          <w:sz w:val="28"/>
          <w:szCs w:val="28"/>
        </w:rPr>
      </w:pPr>
      <w:r w:rsidRPr="00BC5A0C">
        <w:rPr>
          <w:b/>
          <w:bCs/>
          <w:spacing w:val="2"/>
          <w:sz w:val="28"/>
          <w:szCs w:val="28"/>
        </w:rPr>
        <w:t>Тема 2.1.6. Экспертиза промышленной безопасности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Нормативные правовые акты, регламентирующие вопросы экспертизы промышленной безопасности.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Порядок проведения экспертизы промышленной безопасности и оформления заключения экспертизы. Объекты экспертизы промышленной безопасности. Этапы экспертизы промышленной безопасности.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Требования к оформлению заключения экспертизы.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 xml:space="preserve">Единая система оценки соответствия на объектах, подконтрольных </w:t>
      </w:r>
      <w:proofErr w:type="spellStart"/>
      <w:r w:rsidRPr="00BC5A0C">
        <w:rPr>
          <w:spacing w:val="2"/>
          <w:sz w:val="28"/>
          <w:szCs w:val="28"/>
        </w:rPr>
        <w:t>Ростехнадзору</w:t>
      </w:r>
      <w:proofErr w:type="spellEnd"/>
      <w:r w:rsidRPr="00BC5A0C">
        <w:rPr>
          <w:spacing w:val="2"/>
          <w:sz w:val="28"/>
          <w:szCs w:val="28"/>
        </w:rPr>
        <w:t>. Аккредитация экспертных организаций.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textAlignment w:val="baseline"/>
        <w:rPr>
          <w:b/>
          <w:bCs/>
          <w:spacing w:val="2"/>
          <w:sz w:val="28"/>
          <w:szCs w:val="28"/>
        </w:rPr>
      </w:pPr>
      <w:r w:rsidRPr="00BC5A0C">
        <w:rPr>
          <w:b/>
          <w:bCs/>
          <w:spacing w:val="2"/>
          <w:sz w:val="28"/>
          <w:szCs w:val="28"/>
        </w:rPr>
        <w:t>Тема 2.1.7. Декларирование промышленной безопасности. Анализ опасности и риска.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Нормативно-правовая основа декларирования безопасности.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Основные нормативные и методические документы по анализу опасностей и риска.</w:t>
      </w:r>
    </w:p>
    <w:p w:rsidR="00C4095B" w:rsidRPr="00BC5A0C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Принципы и цели декларирования промышленной безопасности. Порядок отнесения промышленных объектов к объектам, для которых декларирование является обязательным. Структура декларации промышленной безопасности. Порядок разработки и экспертизы декларации промышленной безопасности. Требования к представлению декларации промышленной безопасности.</w:t>
      </w:r>
    </w:p>
    <w:p w:rsidR="00C4095B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BC5A0C">
        <w:rPr>
          <w:spacing w:val="2"/>
          <w:sz w:val="28"/>
          <w:szCs w:val="28"/>
        </w:rPr>
        <w:t>Проведение оценки опасностей и риска.</w:t>
      </w:r>
      <w:r w:rsidRPr="00BC5A0C">
        <w:rPr>
          <w:spacing w:val="2"/>
          <w:sz w:val="28"/>
          <w:szCs w:val="28"/>
        </w:rPr>
        <w:br/>
      </w:r>
    </w:p>
    <w:p w:rsidR="00C4095B" w:rsidRPr="00766EEF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766EEF">
        <w:rPr>
          <w:b/>
          <w:sz w:val="28"/>
          <w:szCs w:val="28"/>
        </w:rPr>
        <w:t xml:space="preserve">Планируемые результаты </w:t>
      </w:r>
      <w:proofErr w:type="gramStart"/>
      <w:r w:rsidRPr="00766EEF">
        <w:rPr>
          <w:b/>
          <w:sz w:val="28"/>
          <w:szCs w:val="28"/>
        </w:rPr>
        <w:t>обучения по модулю</w:t>
      </w:r>
      <w:proofErr w:type="gramEnd"/>
    </w:p>
    <w:p w:rsidR="00C4095B" w:rsidRDefault="00C4095B" w:rsidP="00C4095B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766EEF">
        <w:rPr>
          <w:rStyle w:val="2"/>
          <w:rFonts w:eastAsia="Arial Unicode MS"/>
          <w:b/>
          <w:color w:val="auto"/>
          <w:sz w:val="28"/>
          <w:szCs w:val="28"/>
        </w:rPr>
        <w:t>«</w:t>
      </w:r>
      <w:r w:rsidRPr="00766EEF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Общие требования промышленной безопасности»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По результатам обучения специалист должен: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знать</w:t>
      </w: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- основы промышленной безопасности;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- основы управления промышленной безопасностью в организации;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специальные вопросы обеспечения требований промышленной безопасности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уметь</w:t>
      </w: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- пользоваться актуальной нормативно-правовой базой;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- управлять промышленной безопасностью в организации;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- управлять промышленной безопасностью опасных производственных объектов;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- анализировать и структурировать проблемы организации промышленной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безопасности;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- вести учет и организовывать помощь пострадавшим на производстве;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- корректно исправлять ошибки в организации промышленной безопасности;</w:t>
      </w:r>
    </w:p>
    <w:p w:rsidR="00C4095B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находить выход из проблемной ситуации, взять на себя ответственность;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правильно воспринимать и интерпретировать разнообразную информацию, а также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быстро и правильно передавать ее;</w:t>
      </w:r>
    </w:p>
    <w:p w:rsidR="00C4095B" w:rsidRPr="00766EEF" w:rsidRDefault="00C4095B" w:rsidP="00C409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6EEF">
        <w:rPr>
          <w:rFonts w:ascii="Times New Roman" w:hAnsi="Times New Roman" w:cs="Times New Roman"/>
          <w:color w:val="auto"/>
          <w:sz w:val="28"/>
          <w:szCs w:val="28"/>
          <w:lang w:bidi="ar-SA"/>
        </w:rPr>
        <w:t>- обеспечить надежность и эффективность выполнения всех функций службы</w:t>
      </w:r>
    </w:p>
    <w:p w:rsidR="00C4095B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66EEF">
        <w:rPr>
          <w:sz w:val="28"/>
          <w:szCs w:val="28"/>
        </w:rPr>
        <w:t>промышленной безопасности.</w:t>
      </w:r>
    </w:p>
    <w:p w:rsidR="00C4095B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4095B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4095B" w:rsidRDefault="00C4095B" w:rsidP="00C4095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1E3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</w:p>
    <w:p w:rsidR="00C4095B" w:rsidRPr="00D271E3" w:rsidRDefault="00C4095B" w:rsidP="00C4095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95B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Pr="00D271E3">
        <w:rPr>
          <w:sz w:val="28"/>
          <w:szCs w:val="28"/>
        </w:rPr>
        <w:t>одуля</w:t>
      </w:r>
      <w:r>
        <w:rPr>
          <w:sz w:val="28"/>
          <w:szCs w:val="28"/>
        </w:rPr>
        <w:t xml:space="preserve"> </w:t>
      </w:r>
      <w:r w:rsidRPr="00B169BA">
        <w:rPr>
          <w:b/>
          <w:sz w:val="28"/>
          <w:szCs w:val="28"/>
        </w:rPr>
        <w:t>«</w:t>
      </w:r>
      <w:r w:rsidRPr="00B169BA">
        <w:rPr>
          <w:b/>
          <w:bCs/>
          <w:sz w:val="28"/>
          <w:szCs w:val="28"/>
        </w:rPr>
        <w:t>Требования промышленной безопасности в металлургической промышленности»</w:t>
      </w:r>
    </w:p>
    <w:p w:rsidR="00C4095B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276"/>
      </w:tblGrid>
      <w:tr w:rsidR="00C4095B" w:rsidRPr="00AE37B8" w:rsidTr="00D04008">
        <w:trPr>
          <w:trHeight w:val="557"/>
        </w:trPr>
        <w:tc>
          <w:tcPr>
            <w:tcW w:w="851" w:type="dxa"/>
            <w:vAlign w:val="center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7B8">
              <w:rPr>
                <w:rFonts w:ascii="Times New Roman" w:hAnsi="Times New Roman" w:cs="Times New Roman"/>
              </w:rPr>
              <w:t>п</w:t>
            </w:r>
            <w:proofErr w:type="gramEnd"/>
            <w:r w:rsidRPr="00AE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C4095B" w:rsidRPr="00AE37B8" w:rsidRDefault="00C4095B" w:rsidP="00D04008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418" w:type="dxa"/>
            <w:vAlign w:val="center"/>
          </w:tcPr>
          <w:p w:rsidR="00C4095B" w:rsidRPr="00AE37B8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C4095B" w:rsidRPr="00AE37B8" w:rsidRDefault="00C4095B" w:rsidP="00D04008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C4095B" w:rsidRPr="00AE37B8" w:rsidTr="00D04008">
        <w:tc>
          <w:tcPr>
            <w:tcW w:w="851" w:type="dxa"/>
          </w:tcPr>
          <w:p w:rsidR="00C4095B" w:rsidRPr="006A2AA2" w:rsidRDefault="00C4095B" w:rsidP="00D040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4095B" w:rsidRDefault="00C4095B" w:rsidP="00C4095B">
            <w:pPr>
              <w:pStyle w:val="formattext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147BF4">
              <w:rPr>
                <w:b/>
                <w:bCs/>
                <w:sz w:val="28"/>
                <w:szCs w:val="28"/>
              </w:rPr>
              <w:t xml:space="preserve">Требования промышленной безопасности </w:t>
            </w:r>
            <w:r>
              <w:rPr>
                <w:b/>
                <w:bCs/>
                <w:sz w:val="28"/>
                <w:szCs w:val="28"/>
              </w:rPr>
              <w:t xml:space="preserve"> в металлургической промышленности</w:t>
            </w:r>
          </w:p>
          <w:p w:rsidR="00C4095B" w:rsidRPr="00147BF4" w:rsidRDefault="00C4095B" w:rsidP="00D0400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95B" w:rsidRPr="0046729B" w:rsidRDefault="00C4095B" w:rsidP="00D04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AE37B8" w:rsidTr="00D04008">
        <w:tc>
          <w:tcPr>
            <w:tcW w:w="851" w:type="dxa"/>
          </w:tcPr>
          <w:p w:rsidR="00C4095B" w:rsidRPr="00AE37B8" w:rsidRDefault="00C4095B" w:rsidP="00C4095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</w:tcPr>
          <w:p w:rsidR="00C4095B" w:rsidRPr="00567D9A" w:rsidRDefault="00C4095B" w:rsidP="00C409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Нормативно</w:t>
            </w:r>
            <w:r>
              <w:rPr>
                <w:rFonts w:ascii="Times New Roman" w:hAnsi="Times New Roman"/>
              </w:rPr>
              <w:t xml:space="preserve"> </w:t>
            </w:r>
            <w:r w:rsidRPr="00567D9A">
              <w:rPr>
                <w:rFonts w:ascii="Times New Roman" w:hAnsi="Times New Roman"/>
              </w:rPr>
              <w:t>- правовые акты и нормативн</w:t>
            </w:r>
            <w:proofErr w:type="gramStart"/>
            <w:r w:rsidRPr="00567D9A">
              <w:rPr>
                <w:rFonts w:ascii="Times New Roman" w:hAnsi="Times New Roman"/>
              </w:rPr>
              <w:t>о-</w:t>
            </w:r>
            <w:proofErr w:type="gramEnd"/>
            <w:r w:rsidRPr="00567D9A">
              <w:rPr>
                <w:rFonts w:ascii="Times New Roman" w:hAnsi="Times New Roman"/>
              </w:rPr>
              <w:t xml:space="preserve"> технические документы устанавливающие требования промышленной безопасности в металлургической промышленности</w:t>
            </w:r>
          </w:p>
        </w:tc>
        <w:tc>
          <w:tcPr>
            <w:tcW w:w="1418" w:type="dxa"/>
          </w:tcPr>
          <w:p w:rsidR="00C4095B" w:rsidRPr="00567D9A" w:rsidRDefault="00C4095B" w:rsidP="00C4095B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4095B" w:rsidRPr="00AE37B8" w:rsidRDefault="00C4095B" w:rsidP="00C4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AE37B8" w:rsidTr="00D04008">
        <w:tc>
          <w:tcPr>
            <w:tcW w:w="851" w:type="dxa"/>
          </w:tcPr>
          <w:p w:rsidR="00C4095B" w:rsidRPr="00AE37B8" w:rsidRDefault="00C4095B" w:rsidP="00C4095B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520" w:type="dxa"/>
          </w:tcPr>
          <w:p w:rsidR="00C4095B" w:rsidRPr="00567D9A" w:rsidRDefault="00C4095B" w:rsidP="00C409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Основные отличительные особенности при эксплуатации опасных производственных объектов в металлургической отрасли.</w:t>
            </w:r>
          </w:p>
        </w:tc>
        <w:tc>
          <w:tcPr>
            <w:tcW w:w="1418" w:type="dxa"/>
          </w:tcPr>
          <w:p w:rsidR="00C4095B" w:rsidRPr="00567D9A" w:rsidRDefault="00C4095B" w:rsidP="00C4095B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4095B" w:rsidRPr="00AE37B8" w:rsidRDefault="00C4095B" w:rsidP="00C4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AE37B8" w:rsidTr="00D04008">
        <w:tc>
          <w:tcPr>
            <w:tcW w:w="851" w:type="dxa"/>
          </w:tcPr>
          <w:p w:rsidR="00C4095B" w:rsidRPr="00AE37B8" w:rsidRDefault="00C4095B" w:rsidP="00C4095B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520" w:type="dxa"/>
          </w:tcPr>
          <w:p w:rsidR="00C4095B" w:rsidRPr="00567D9A" w:rsidRDefault="00C4095B" w:rsidP="00C409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правил промышленной безопасности технологическим процессам в металлургической промышленности.</w:t>
            </w:r>
          </w:p>
        </w:tc>
        <w:tc>
          <w:tcPr>
            <w:tcW w:w="1418" w:type="dxa"/>
          </w:tcPr>
          <w:p w:rsidR="00C4095B" w:rsidRPr="00567D9A" w:rsidRDefault="00C4095B" w:rsidP="00C4095B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4095B" w:rsidRPr="00AE37B8" w:rsidRDefault="00C4095B" w:rsidP="00C4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AE37B8" w:rsidTr="00D04008">
        <w:tc>
          <w:tcPr>
            <w:tcW w:w="851" w:type="dxa"/>
          </w:tcPr>
          <w:p w:rsidR="00C4095B" w:rsidRPr="00AE37B8" w:rsidRDefault="00C4095B" w:rsidP="00C4095B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520" w:type="dxa"/>
          </w:tcPr>
          <w:p w:rsidR="00C4095B" w:rsidRPr="00567D9A" w:rsidRDefault="00C4095B" w:rsidP="00C409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правил промышленной безопасности при эксплуатации газового хозяйства в металлургической промышленности</w:t>
            </w:r>
          </w:p>
        </w:tc>
        <w:tc>
          <w:tcPr>
            <w:tcW w:w="1418" w:type="dxa"/>
          </w:tcPr>
          <w:p w:rsidR="00C4095B" w:rsidRPr="00567D9A" w:rsidRDefault="00C4095B" w:rsidP="00C4095B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4095B" w:rsidRPr="00AE37B8" w:rsidRDefault="00C4095B" w:rsidP="00C4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AE37B8" w:rsidTr="00D04008">
        <w:tc>
          <w:tcPr>
            <w:tcW w:w="851" w:type="dxa"/>
          </w:tcPr>
          <w:p w:rsidR="00C4095B" w:rsidRPr="00AE37B8" w:rsidRDefault="00C4095B" w:rsidP="00C4095B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520" w:type="dxa"/>
          </w:tcPr>
          <w:p w:rsidR="00C4095B" w:rsidRPr="00567D9A" w:rsidRDefault="00C4095B" w:rsidP="00C409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правил промышленной безопасности при ведении всех видов ремонтных работ и всех видов технического обслуживания технических устройств в металлургической промышленности.</w:t>
            </w:r>
          </w:p>
        </w:tc>
        <w:tc>
          <w:tcPr>
            <w:tcW w:w="1418" w:type="dxa"/>
          </w:tcPr>
          <w:p w:rsidR="00C4095B" w:rsidRPr="00567D9A" w:rsidRDefault="00C4095B" w:rsidP="00C4095B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4095B" w:rsidRPr="00AE37B8" w:rsidRDefault="00C4095B" w:rsidP="00C4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AE37B8" w:rsidTr="00D04008">
        <w:tc>
          <w:tcPr>
            <w:tcW w:w="851" w:type="dxa"/>
          </w:tcPr>
          <w:p w:rsidR="00C4095B" w:rsidRPr="00AE37B8" w:rsidRDefault="00C4095B" w:rsidP="00C4095B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520" w:type="dxa"/>
          </w:tcPr>
          <w:p w:rsidR="00C4095B" w:rsidRPr="00567D9A" w:rsidRDefault="00C4095B" w:rsidP="00C409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 xml:space="preserve">Эксплуатация объектов котлонадзора и </w:t>
            </w:r>
            <w:proofErr w:type="spellStart"/>
            <w:r w:rsidRPr="00567D9A">
              <w:rPr>
                <w:rFonts w:ascii="Times New Roman" w:hAnsi="Times New Roman"/>
              </w:rPr>
              <w:t>подъѐмных</w:t>
            </w:r>
            <w:proofErr w:type="spellEnd"/>
            <w:r w:rsidRPr="00567D9A">
              <w:rPr>
                <w:rFonts w:ascii="Times New Roman" w:hAnsi="Times New Roman"/>
              </w:rPr>
              <w:t xml:space="preserve"> сооружений на металлургических предприятиях.</w:t>
            </w:r>
          </w:p>
        </w:tc>
        <w:tc>
          <w:tcPr>
            <w:tcW w:w="1418" w:type="dxa"/>
          </w:tcPr>
          <w:p w:rsidR="00C4095B" w:rsidRPr="00567D9A" w:rsidRDefault="00C4095B" w:rsidP="00C4095B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4095B" w:rsidRPr="00AE37B8" w:rsidRDefault="00C4095B" w:rsidP="00C4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AE37B8" w:rsidTr="00D04008">
        <w:tc>
          <w:tcPr>
            <w:tcW w:w="851" w:type="dxa"/>
          </w:tcPr>
          <w:p w:rsidR="00C4095B" w:rsidRPr="00AE37B8" w:rsidRDefault="00C4095B" w:rsidP="00C4095B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520" w:type="dxa"/>
          </w:tcPr>
          <w:p w:rsidR="00C4095B" w:rsidRPr="00567D9A" w:rsidRDefault="00C4095B" w:rsidP="00C409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Идентификация опасных производственных объектов</w:t>
            </w:r>
          </w:p>
        </w:tc>
        <w:tc>
          <w:tcPr>
            <w:tcW w:w="1418" w:type="dxa"/>
          </w:tcPr>
          <w:p w:rsidR="00C4095B" w:rsidRPr="00567D9A" w:rsidRDefault="00C4095B" w:rsidP="00C4095B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4095B" w:rsidRPr="00AE37B8" w:rsidRDefault="00C4095B" w:rsidP="00C4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AE37B8" w:rsidTr="00D04008">
        <w:tc>
          <w:tcPr>
            <w:tcW w:w="851" w:type="dxa"/>
          </w:tcPr>
          <w:p w:rsidR="00C4095B" w:rsidRPr="00AE37B8" w:rsidRDefault="00C4095B" w:rsidP="00C4095B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520" w:type="dxa"/>
          </w:tcPr>
          <w:p w:rsidR="00C4095B" w:rsidRPr="00567D9A" w:rsidRDefault="00C4095B" w:rsidP="00C409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промышленной безопасности по готовности организаций эксплуатирующих опасные производственные объекты металлургической промышленности к действиям по локализации и ликвидации аварий.</w:t>
            </w:r>
          </w:p>
        </w:tc>
        <w:tc>
          <w:tcPr>
            <w:tcW w:w="1418" w:type="dxa"/>
          </w:tcPr>
          <w:p w:rsidR="00C4095B" w:rsidRPr="00567D9A" w:rsidRDefault="00C4095B" w:rsidP="00C4095B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4095B" w:rsidRPr="00AE37B8" w:rsidRDefault="00C4095B" w:rsidP="00C4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5B" w:rsidRPr="00AE37B8" w:rsidTr="00D04008">
        <w:tc>
          <w:tcPr>
            <w:tcW w:w="851" w:type="dxa"/>
          </w:tcPr>
          <w:p w:rsidR="00C4095B" w:rsidRPr="0046729B" w:rsidRDefault="00C4095B" w:rsidP="00D04008">
            <w:pPr>
              <w:ind w:left="-108" w:right="-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4095B" w:rsidRPr="00C4095B" w:rsidRDefault="00C4095B" w:rsidP="00D04008">
            <w:pPr>
              <w:ind w:right="-108" w:firstLine="34"/>
              <w:jc w:val="center"/>
              <w:rPr>
                <w:rFonts w:ascii="Times New Roman" w:hAnsi="Times New Roman"/>
                <w:b/>
              </w:rPr>
            </w:pPr>
            <w:r w:rsidRPr="00C4095B">
              <w:rPr>
                <w:rFonts w:ascii="Times New Roman" w:hAnsi="Times New Roman"/>
                <w:b/>
              </w:rPr>
              <w:t xml:space="preserve">                                        Промежуточная аттестация</w:t>
            </w:r>
          </w:p>
        </w:tc>
        <w:tc>
          <w:tcPr>
            <w:tcW w:w="1418" w:type="dxa"/>
          </w:tcPr>
          <w:p w:rsidR="00C4095B" w:rsidRPr="0046729B" w:rsidRDefault="00C4095B" w:rsidP="00D04008">
            <w:pPr>
              <w:jc w:val="center"/>
              <w:rPr>
                <w:rFonts w:ascii="Times New Roman" w:hAnsi="Times New Roman"/>
              </w:rPr>
            </w:pPr>
            <w:r w:rsidRPr="0046729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4095B" w:rsidRPr="00AE37B8" w:rsidRDefault="00C4095B" w:rsidP="00D0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95B" w:rsidRPr="00766EEF" w:rsidRDefault="00C4095B" w:rsidP="00C4095B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169BA" w:rsidRDefault="00B169BA" w:rsidP="00C4095B">
      <w:pPr>
        <w:rPr>
          <w:rFonts w:ascii="Times New Roman" w:hAnsi="Times New Roman" w:cs="Times New Roman"/>
          <w:b/>
          <w:sz w:val="28"/>
          <w:szCs w:val="28"/>
        </w:rPr>
      </w:pPr>
    </w:p>
    <w:p w:rsidR="00B169BA" w:rsidRDefault="00B169BA" w:rsidP="00C4095B">
      <w:pPr>
        <w:rPr>
          <w:rFonts w:ascii="Times New Roman" w:hAnsi="Times New Roman" w:cs="Times New Roman"/>
          <w:b/>
          <w:sz w:val="28"/>
          <w:szCs w:val="28"/>
        </w:rPr>
      </w:pPr>
    </w:p>
    <w:p w:rsidR="00B169BA" w:rsidRDefault="00B169BA" w:rsidP="00B169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337B9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>р</w:t>
      </w:r>
      <w:r w:rsidRPr="009337B9">
        <w:rPr>
          <w:b/>
          <w:sz w:val="28"/>
          <w:szCs w:val="28"/>
        </w:rPr>
        <w:t>жание модуля</w:t>
      </w:r>
      <w:r>
        <w:rPr>
          <w:b/>
          <w:sz w:val="28"/>
          <w:szCs w:val="28"/>
        </w:rPr>
        <w:t xml:space="preserve"> </w:t>
      </w:r>
      <w:r w:rsidRPr="00B169BA">
        <w:rPr>
          <w:b/>
          <w:sz w:val="28"/>
          <w:szCs w:val="28"/>
        </w:rPr>
        <w:t>«</w:t>
      </w:r>
      <w:r w:rsidRPr="00B169BA">
        <w:rPr>
          <w:b/>
          <w:bCs/>
          <w:sz w:val="28"/>
          <w:szCs w:val="28"/>
        </w:rPr>
        <w:t>Требования промышленной безопасности в металлургической промышленности»</w:t>
      </w:r>
    </w:p>
    <w:p w:rsidR="00B169BA" w:rsidRPr="00CF745B" w:rsidRDefault="00B169BA" w:rsidP="00CF745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CF745B" w:rsidRPr="00CF745B" w:rsidRDefault="00B169BA" w:rsidP="00CF745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745B">
        <w:rPr>
          <w:color w:val="000000"/>
          <w:sz w:val="28"/>
          <w:szCs w:val="28"/>
        </w:rPr>
        <w:t>Требования безопасности технологических процессов и технических устройств. Требования к размещению технических устройств и рабочих мест. Территория предприятий. Здания и сооружения. Ограждения, площадки и лестницы. Технологические трубопроводы. Склады, эстакады, бункера и питатели. Технологический специальный транспорт. Аспирация, вентиляция, отопление и канализация. Требования к электроустановкам</w:t>
      </w:r>
      <w:proofErr w:type="gramStart"/>
      <w:r w:rsidRPr="00CF745B">
        <w:rPr>
          <w:color w:val="000000"/>
          <w:sz w:val="28"/>
          <w:szCs w:val="28"/>
        </w:rPr>
        <w:t>.</w:t>
      </w:r>
      <w:proofErr w:type="gramEnd"/>
      <w:r w:rsidRPr="00CF745B">
        <w:rPr>
          <w:color w:val="000000"/>
          <w:sz w:val="28"/>
          <w:szCs w:val="28"/>
        </w:rPr>
        <w:t xml:space="preserve"> </w:t>
      </w:r>
      <w:proofErr w:type="gramStart"/>
      <w:r w:rsidRPr="00CF745B">
        <w:rPr>
          <w:color w:val="000000"/>
          <w:sz w:val="28"/>
          <w:szCs w:val="28"/>
        </w:rPr>
        <w:t>с</w:t>
      </w:r>
      <w:proofErr w:type="gramEnd"/>
      <w:r w:rsidRPr="00CF745B">
        <w:rPr>
          <w:color w:val="000000"/>
          <w:sz w:val="28"/>
          <w:szCs w:val="28"/>
        </w:rPr>
        <w:t>истемы управления технологическими процессами. Контрольно-измерительные приборы, производственная сигнализация и связь. Требования безопасности при обжиге шихты и концентратов. Погрузочные и разгрузочные работы на складах, эстакадах и бункерах. Дробление, измельчение и просеивание материалов. Обслуживание и ремонты технических устройств</w:t>
      </w:r>
    </w:p>
    <w:p w:rsidR="00CF745B" w:rsidRPr="00CF745B" w:rsidRDefault="00CF745B" w:rsidP="00CF745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745B">
        <w:rPr>
          <w:color w:val="000000"/>
          <w:sz w:val="28"/>
          <w:szCs w:val="28"/>
        </w:rPr>
        <w:t>Требования безопасности в литейном производстве</w:t>
      </w:r>
    </w:p>
    <w:p w:rsidR="00CF745B" w:rsidRPr="00CF745B" w:rsidRDefault="00CF745B" w:rsidP="00CF745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745B">
        <w:rPr>
          <w:color w:val="000000"/>
          <w:sz w:val="28"/>
          <w:szCs w:val="28"/>
        </w:rPr>
        <w:t>Требования безопасности в коксохимическом производстве</w:t>
      </w:r>
    </w:p>
    <w:tbl>
      <w:tblPr>
        <w:tblW w:w="13575" w:type="dxa"/>
        <w:tblCellSpacing w:w="0" w:type="dxa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3575"/>
      </w:tblGrid>
      <w:tr w:rsidR="00CF745B" w:rsidRPr="00CF745B" w:rsidTr="00CF745B">
        <w:trPr>
          <w:tblCellSpacing w:w="0" w:type="dxa"/>
        </w:trPr>
        <w:tc>
          <w:tcPr>
            <w:tcW w:w="12975" w:type="dxa"/>
            <w:tcMar>
              <w:top w:w="60" w:type="dxa"/>
              <w:left w:w="225" w:type="dxa"/>
              <w:bottom w:w="60" w:type="dxa"/>
              <w:right w:w="0" w:type="dxa"/>
            </w:tcMar>
            <w:hideMark/>
          </w:tcPr>
          <w:p w:rsidR="00CF745B" w:rsidRPr="00CF745B" w:rsidRDefault="00CF745B" w:rsidP="00CF745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F74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Требования безопасности в сталеплавильном производстве. Требования безопасности при подготовке лома и отходов</w:t>
            </w:r>
          </w:p>
          <w:p w:rsidR="00CF745B" w:rsidRPr="00CF745B" w:rsidRDefault="00CF745B" w:rsidP="00CF745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F74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черных и цветных металлов для переплава</w:t>
            </w:r>
          </w:p>
          <w:p w:rsidR="00CF745B" w:rsidRPr="00CF745B" w:rsidRDefault="00CF745B" w:rsidP="00CF745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F745B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безопасности в доменном производстве. Требования безопасности в прокатном производстве. Ремонты.</w:t>
            </w:r>
          </w:p>
        </w:tc>
      </w:tr>
      <w:tr w:rsidR="00CF745B" w:rsidRPr="00CF745B" w:rsidTr="00CF745B">
        <w:trPr>
          <w:tblCellSpacing w:w="0" w:type="dxa"/>
        </w:trPr>
        <w:tc>
          <w:tcPr>
            <w:tcW w:w="0" w:type="auto"/>
            <w:hideMark/>
          </w:tcPr>
          <w:p w:rsidR="00CF745B" w:rsidRPr="00CF745B" w:rsidRDefault="00CF745B" w:rsidP="00CF745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CF745B" w:rsidRPr="00CF745B" w:rsidRDefault="00CF745B" w:rsidP="00CF745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745B">
        <w:rPr>
          <w:color w:val="000000"/>
          <w:sz w:val="28"/>
          <w:szCs w:val="28"/>
        </w:rPr>
        <w:t xml:space="preserve">Общие требования к горючим газам, расположению и устройств газопроводов и газовых установок. Прокладка межцеховых и цеховых газопроводов. Отвод конденсата из межцеховых газопроводов. Отвод конденсата из цеховых газопроводов. Оборудование для газопламенной обработки металлов. Газорегуляторные пункты и газорегуляторные установки. Испытание газопроводов и газовых установок. Испытание газопроводов. Дополнительные испытания на герметичность. Диспетчерское управление, связь и сигнализация. Эксплуатация газового хозяйства. Эксплуатация газопроводов. Эксплуатация газового оборудования </w:t>
      </w:r>
      <w:proofErr w:type="spellStart"/>
      <w:r w:rsidRPr="00CF745B">
        <w:rPr>
          <w:color w:val="000000"/>
          <w:sz w:val="28"/>
          <w:szCs w:val="28"/>
        </w:rPr>
        <w:t>газопотребляющих</w:t>
      </w:r>
      <w:proofErr w:type="spellEnd"/>
      <w:r w:rsidRPr="00CF745B">
        <w:rPr>
          <w:color w:val="000000"/>
          <w:sz w:val="28"/>
          <w:szCs w:val="28"/>
        </w:rPr>
        <w:t xml:space="preserve"> агрегатов. Эксплуатация оборудования для газопламенной обработки металлов. Эксплуатация взрывопожароопасных объектов. Эксплуатация </w:t>
      </w:r>
      <w:proofErr w:type="spellStart"/>
      <w:r w:rsidRPr="00CF745B">
        <w:rPr>
          <w:color w:val="000000"/>
          <w:sz w:val="28"/>
          <w:szCs w:val="28"/>
        </w:rPr>
        <w:t>газосбросных</w:t>
      </w:r>
      <w:proofErr w:type="spellEnd"/>
      <w:r w:rsidRPr="00CF745B">
        <w:rPr>
          <w:color w:val="000000"/>
          <w:sz w:val="28"/>
          <w:szCs w:val="28"/>
        </w:rPr>
        <w:t xml:space="preserve"> устройств. Эксплуатация контрольно-измерительных объектов. Организация безопасного проведения газоопасных работ</w:t>
      </w:r>
    </w:p>
    <w:p w:rsidR="00CF745B" w:rsidRPr="00CF745B" w:rsidRDefault="00CF745B" w:rsidP="00CF745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745B">
        <w:rPr>
          <w:color w:val="000000"/>
          <w:sz w:val="28"/>
          <w:szCs w:val="28"/>
        </w:rPr>
        <w:t>Общие требования безопасности к эксплуатации и ремонту технических устройств ПРВ. Технологические трубопроводы газообразных продуктов разделения воздуха. Контрольно-измерительные приборы, средства автоматизации, сигнализации. Газообразные продукты разделения воздуха. Требования к потреблению газообразного кислорода и других продуктов разделения воздуха</w:t>
      </w:r>
    </w:p>
    <w:p w:rsidR="00CF745B" w:rsidRDefault="00CF745B" w:rsidP="00CF745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745B">
        <w:rPr>
          <w:color w:val="000000"/>
          <w:sz w:val="28"/>
          <w:szCs w:val="28"/>
        </w:rPr>
        <w:t>Требования к работникам. Организация сварочных работ. Контроль и оформление документации</w:t>
      </w:r>
    </w:p>
    <w:p w:rsidR="00CF745B" w:rsidRDefault="00CF745B" w:rsidP="00CF745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F745B" w:rsidRPr="00CD5D54" w:rsidRDefault="00CF745B" w:rsidP="00CF745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Планируемые результаты </w:t>
      </w:r>
      <w:proofErr w:type="gramStart"/>
      <w:r w:rsidRPr="00CD5D54">
        <w:rPr>
          <w:rFonts w:ascii="Times New Roman" w:hAnsi="Times New Roman" w:cs="Times New Roman"/>
          <w:b/>
          <w:color w:val="auto"/>
          <w:sz w:val="28"/>
          <w:szCs w:val="28"/>
        </w:rPr>
        <w:t>обучения по модулю</w:t>
      </w:r>
      <w:proofErr w:type="gramEnd"/>
    </w:p>
    <w:p w:rsidR="00CF745B" w:rsidRDefault="00CF745B" w:rsidP="00CF745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169BA">
        <w:rPr>
          <w:b/>
          <w:bCs/>
          <w:sz w:val="28"/>
          <w:szCs w:val="28"/>
        </w:rPr>
        <w:t>Требования промышленной безопасности в металлургической промышленности</w:t>
      </w:r>
      <w:r>
        <w:rPr>
          <w:b/>
          <w:bCs/>
          <w:sz w:val="28"/>
          <w:szCs w:val="28"/>
        </w:rPr>
        <w:t>»</w:t>
      </w:r>
    </w:p>
    <w:p w:rsidR="00CF745B" w:rsidRPr="00063CFD" w:rsidRDefault="00CF745B" w:rsidP="00CF745B">
      <w:pPr>
        <w:pStyle w:val="Default"/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063CFD">
        <w:rPr>
          <w:rFonts w:eastAsia="Arial Unicode MS"/>
          <w:sz w:val="28"/>
          <w:szCs w:val="28"/>
        </w:rPr>
        <w:t xml:space="preserve"> В результате освоения программы все категории слушателей должны: </w:t>
      </w:r>
    </w:p>
    <w:p w:rsidR="00CF745B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063CFD">
        <w:rPr>
          <w:rFonts w:ascii="Times New Roman" w:hAnsi="Times New Roman" w:cs="Times New Roman"/>
          <w:b/>
          <w:bCs/>
          <w:sz w:val="28"/>
          <w:szCs w:val="28"/>
          <w:lang w:bidi="ar-SA"/>
        </w:rPr>
        <w:t>Знать:</w:t>
      </w:r>
    </w:p>
    <w:p w:rsidR="00CF745B" w:rsidRPr="00063CFD" w:rsidRDefault="00CF745B" w:rsidP="00CF745B">
      <w:pPr>
        <w:ind w:firstLine="567"/>
        <w:jc w:val="both"/>
        <w:rPr>
          <w:rFonts w:ascii="Times New Roman" w:hAnsi="Times New Roman" w:cs="Times New Roman"/>
        </w:rPr>
      </w:pPr>
      <w:r w:rsidRPr="00063CF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3CFD">
        <w:rPr>
          <w:rFonts w:ascii="Times New Roman" w:hAnsi="Times New Roman" w:cs="Times New Roman"/>
          <w:sz w:val="28"/>
          <w:szCs w:val="28"/>
        </w:rPr>
        <w:t xml:space="preserve">еречень нормативных </w:t>
      </w:r>
      <w:proofErr w:type="gramStart"/>
      <w:r w:rsidRPr="00063CFD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063CFD">
        <w:rPr>
          <w:rFonts w:ascii="Times New Roman" w:hAnsi="Times New Roman" w:cs="Times New Roman"/>
          <w:sz w:val="28"/>
          <w:szCs w:val="28"/>
        </w:rPr>
        <w:t xml:space="preserve"> которые распространяются на </w:t>
      </w: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CF745B">
        <w:rPr>
          <w:rFonts w:ascii="Times New Roman" w:hAnsi="Times New Roman" w:cs="Times New Roman"/>
          <w:bCs/>
          <w:sz w:val="28"/>
          <w:szCs w:val="28"/>
        </w:rPr>
        <w:t>металлургической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45B" w:rsidRPr="00063CFD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FD">
        <w:rPr>
          <w:rFonts w:ascii="Times New Roman" w:hAnsi="Times New Roman" w:cs="Times New Roman"/>
          <w:sz w:val="28"/>
          <w:szCs w:val="28"/>
        </w:rPr>
        <w:t xml:space="preserve">- виды </w:t>
      </w:r>
      <w:r w:rsidR="00F032A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032AA" w:rsidRPr="00CF745B">
        <w:rPr>
          <w:rFonts w:ascii="Times New Roman" w:hAnsi="Times New Roman" w:cs="Times New Roman"/>
          <w:bCs/>
          <w:sz w:val="28"/>
          <w:szCs w:val="28"/>
        </w:rPr>
        <w:t>металлургической промышленности</w:t>
      </w:r>
      <w:r w:rsidRPr="00063CFD">
        <w:rPr>
          <w:rFonts w:ascii="Times New Roman" w:hAnsi="Times New Roman" w:cs="Times New Roman"/>
          <w:sz w:val="28"/>
          <w:szCs w:val="28"/>
        </w:rPr>
        <w:t>;</w:t>
      </w:r>
    </w:p>
    <w:p w:rsidR="00F032AA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CF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- </w:t>
      </w:r>
      <w:r w:rsidRPr="00063CFD">
        <w:rPr>
          <w:rFonts w:ascii="Times New Roman" w:hAnsi="Times New Roman" w:cs="Times New Roman"/>
          <w:sz w:val="28"/>
          <w:szCs w:val="28"/>
        </w:rPr>
        <w:t xml:space="preserve">требования к подготовке персонала, обслуживающего </w:t>
      </w:r>
      <w:r w:rsidR="00F032AA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032AA" w:rsidRPr="00CF745B">
        <w:rPr>
          <w:rFonts w:ascii="Times New Roman" w:hAnsi="Times New Roman" w:cs="Times New Roman"/>
          <w:bCs/>
          <w:sz w:val="28"/>
          <w:szCs w:val="28"/>
        </w:rPr>
        <w:t>металлургической промышленности</w:t>
      </w:r>
    </w:p>
    <w:p w:rsidR="00CF745B" w:rsidRDefault="00F032AA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FD">
        <w:rPr>
          <w:rFonts w:ascii="Times New Roman" w:hAnsi="Times New Roman" w:cs="Times New Roman"/>
          <w:sz w:val="28"/>
          <w:szCs w:val="28"/>
        </w:rPr>
        <w:t xml:space="preserve"> </w:t>
      </w:r>
      <w:r w:rsidR="00CF745B" w:rsidRPr="00063CFD">
        <w:rPr>
          <w:rFonts w:ascii="Times New Roman" w:hAnsi="Times New Roman" w:cs="Times New Roman"/>
          <w:sz w:val="28"/>
          <w:szCs w:val="28"/>
        </w:rPr>
        <w:t xml:space="preserve">- правила безопасности при выполнении отдельных работ на </w:t>
      </w:r>
      <w:r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Pr="00CF745B">
        <w:rPr>
          <w:rFonts w:ascii="Times New Roman" w:hAnsi="Times New Roman" w:cs="Times New Roman"/>
          <w:bCs/>
          <w:sz w:val="28"/>
          <w:szCs w:val="28"/>
        </w:rPr>
        <w:t>металлургической промышленности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F745B" w:rsidRPr="00063CFD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FD"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законодательства в области промышленной безопасности;</w:t>
      </w:r>
    </w:p>
    <w:p w:rsidR="00CF745B" w:rsidRPr="00063CFD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63CFD">
        <w:rPr>
          <w:rFonts w:ascii="Times New Roman" w:hAnsi="Times New Roman" w:cs="Times New Roman"/>
          <w:sz w:val="28"/>
          <w:szCs w:val="28"/>
        </w:rPr>
        <w:t xml:space="preserve">- порядок расследования причин аварий и несчастных случаев, </w:t>
      </w:r>
    </w:p>
    <w:p w:rsidR="00CF745B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063CF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уметь: </w:t>
      </w:r>
    </w:p>
    <w:p w:rsidR="00CF745B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063CF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3CFD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063CFD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 xml:space="preserve">ий, капитальный ремонт </w:t>
      </w:r>
      <w:r w:rsidR="00F032A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032AA" w:rsidRPr="00CF745B">
        <w:rPr>
          <w:rFonts w:ascii="Times New Roman" w:hAnsi="Times New Roman" w:cs="Times New Roman"/>
          <w:bCs/>
          <w:sz w:val="28"/>
          <w:szCs w:val="28"/>
        </w:rPr>
        <w:t>металлургической промышленности</w:t>
      </w:r>
      <w:r w:rsidR="00F032AA">
        <w:rPr>
          <w:rFonts w:ascii="Times New Roman" w:hAnsi="Times New Roman" w:cs="Times New Roman"/>
          <w:bCs/>
          <w:sz w:val="28"/>
          <w:szCs w:val="28"/>
        </w:rPr>
        <w:t>;</w:t>
      </w:r>
      <w:r w:rsidRPr="00063CF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</w:p>
    <w:p w:rsidR="00CF745B" w:rsidRPr="00063CFD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F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- </w:t>
      </w:r>
      <w:r w:rsidRPr="00063CFD">
        <w:rPr>
          <w:rFonts w:ascii="Times New Roman" w:hAnsi="Times New Roman" w:cs="Times New Roman"/>
          <w:sz w:val="28"/>
          <w:szCs w:val="28"/>
        </w:rPr>
        <w:t xml:space="preserve">организовывать производственный </w:t>
      </w:r>
      <w:proofErr w:type="gramStart"/>
      <w:r w:rsidRPr="00063C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CFD">
        <w:rPr>
          <w:rFonts w:ascii="Times New Roman" w:hAnsi="Times New Roman" w:cs="Times New Roman"/>
          <w:sz w:val="28"/>
          <w:szCs w:val="28"/>
        </w:rPr>
        <w:t xml:space="preserve"> соблюдением промышленной безопасности;</w:t>
      </w:r>
    </w:p>
    <w:p w:rsidR="00CF745B" w:rsidRPr="00063CFD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FD">
        <w:rPr>
          <w:rFonts w:ascii="Times New Roman" w:hAnsi="Times New Roman" w:cs="Times New Roman"/>
          <w:sz w:val="28"/>
          <w:szCs w:val="28"/>
        </w:rPr>
        <w:t>- применять средства индивидуальной и коллективной защиты;</w:t>
      </w:r>
    </w:p>
    <w:p w:rsidR="00CF745B" w:rsidRPr="00063CFD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FD">
        <w:rPr>
          <w:rFonts w:ascii="Times New Roman" w:hAnsi="Times New Roman" w:cs="Times New Roman"/>
          <w:sz w:val="28"/>
          <w:szCs w:val="28"/>
        </w:rPr>
        <w:t>- применять порядок обмена условными сигналами;</w:t>
      </w:r>
    </w:p>
    <w:p w:rsidR="00CF745B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CFD">
        <w:rPr>
          <w:rFonts w:ascii="Times New Roman" w:hAnsi="Times New Roman" w:cs="Times New Roman"/>
          <w:sz w:val="28"/>
          <w:szCs w:val="28"/>
        </w:rPr>
        <w:t>- контролировать соблюдение требований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63CFD">
        <w:rPr>
          <w:rFonts w:ascii="Times New Roman" w:hAnsi="Times New Roman" w:cs="Times New Roman"/>
          <w:sz w:val="28"/>
          <w:szCs w:val="28"/>
        </w:rPr>
        <w:t xml:space="preserve"> </w:t>
      </w:r>
      <w:r w:rsidR="00F032AA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F032AA" w:rsidRPr="00CF745B">
        <w:rPr>
          <w:rFonts w:ascii="Times New Roman" w:hAnsi="Times New Roman" w:cs="Times New Roman"/>
          <w:bCs/>
          <w:sz w:val="28"/>
          <w:szCs w:val="28"/>
        </w:rPr>
        <w:t>металлургической промышленности</w:t>
      </w:r>
    </w:p>
    <w:p w:rsidR="00CF745B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45B" w:rsidRDefault="00CF745B" w:rsidP="00CF745B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4">
        <w:rPr>
          <w:rFonts w:ascii="Times New Roman" w:hAnsi="Times New Roman" w:cs="Times New Roman"/>
          <w:b/>
          <w:sz w:val="28"/>
          <w:szCs w:val="28"/>
        </w:rPr>
        <w:t>Система оценки результатов освоения программы.</w:t>
      </w:r>
    </w:p>
    <w:p w:rsidR="00CF745B" w:rsidRPr="00BD6564" w:rsidRDefault="00CF745B" w:rsidP="00CF745B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 Программой предусмотрены такие формы контроля как текущий контроль успеваемости, промежуточная аттестация и итоговая аттестация.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6564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BD6564">
        <w:rPr>
          <w:rFonts w:ascii="Times New Roman" w:hAnsi="Times New Roman" w:cs="Times New Roman"/>
          <w:sz w:val="28"/>
          <w:szCs w:val="28"/>
        </w:rPr>
        <w:t xml:space="preserve"> – оценка качества освоения </w:t>
      </w:r>
      <w:proofErr w:type="gramStart"/>
      <w:r w:rsidRPr="00BD65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D6564">
        <w:rPr>
          <w:rFonts w:ascii="Times New Roman" w:hAnsi="Times New Roman" w:cs="Times New Roman"/>
          <w:sz w:val="28"/>
          <w:szCs w:val="28"/>
        </w:rPr>
        <w:t xml:space="preserve"> содержания какой-либо части (темы) учебного предмета, курса в процессе и по окончании её изучения. 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     Педагогические работники вправе выбирать педагогически обоснованные формы текущего контроля с опорой  на </w:t>
      </w:r>
      <w:proofErr w:type="gramStart"/>
      <w:r w:rsidRPr="00BD6564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BD6564">
        <w:rPr>
          <w:rFonts w:ascii="Times New Roman" w:hAnsi="Times New Roman" w:cs="Times New Roman"/>
          <w:sz w:val="28"/>
          <w:szCs w:val="28"/>
        </w:rPr>
        <w:t xml:space="preserve"> используемое в образовательном процессе.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    Отметка обучающегося по предмету заносится в  журнал посещаемости и успеваемости в день проведения занятия. 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    Отметка за письменную самостоятельную, контрольную работу,  тестирование  выставляется в  журнал к следующему занятию. 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lastRenderedPageBreak/>
        <w:t xml:space="preserve">      По итогам письменных работ контролирующего характера проводится работа над ошибками. Содержание работы над ошибками определяется преподавателем по результатам поэлементного анализа. Работа над ошибками проводится на следующем занятии. 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D6564">
        <w:rPr>
          <w:rFonts w:ascii="Times New Roman" w:hAnsi="Times New Roman" w:cs="Times New Roman"/>
          <w:sz w:val="28"/>
          <w:szCs w:val="28"/>
        </w:rPr>
        <w:t>За период обучения  у обучающегося должно быть выставлено  в  журнале не менее трёх текущих отметок по предмету, курсу (модулю).</w:t>
      </w:r>
      <w:proofErr w:type="gramEnd"/>
      <w:r w:rsidRPr="00BD6564">
        <w:rPr>
          <w:rFonts w:ascii="Times New Roman" w:hAnsi="Times New Roman" w:cs="Times New Roman"/>
          <w:sz w:val="28"/>
          <w:szCs w:val="28"/>
        </w:rPr>
        <w:t xml:space="preserve"> В случае отсутствия у обучающегося необходимого количества отметок и в целях установления фактического уровня освоения им содержания компонентов какой-либо части (темы) учебного предмета, курса (модуля) учебного плана педагогом проводятся дополнительные мероприятия контролирующего характера.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b/>
          <w:sz w:val="28"/>
          <w:szCs w:val="28"/>
        </w:rPr>
        <w:t xml:space="preserve">    Промежуточная аттестация</w:t>
      </w:r>
      <w:r w:rsidRPr="00BD6564">
        <w:rPr>
          <w:rFonts w:ascii="Times New Roman" w:hAnsi="Times New Roman" w:cs="Times New Roman"/>
          <w:sz w:val="28"/>
          <w:szCs w:val="28"/>
        </w:rPr>
        <w:t xml:space="preserve"> обучающихся – оценка педагогом уровня освоения </w:t>
      </w:r>
      <w:proofErr w:type="gramStart"/>
      <w:r w:rsidRPr="00BD65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D6564">
        <w:rPr>
          <w:rFonts w:ascii="Times New Roman" w:hAnsi="Times New Roman" w:cs="Times New Roman"/>
          <w:sz w:val="28"/>
          <w:szCs w:val="28"/>
        </w:rPr>
        <w:t xml:space="preserve"> на конец учебного периода предметов, курсов, дисциплин  (модулей), включённых в учебный план программы.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  Для проведения промежуточной аттестации преподавателями соответствующих дисциплин создаются фонды оценочных средств, представляющие собой контрольно-измерительные материалы для оценки уровня освоения теоретических знаний и практических умений по изученным разделам и темам дисциплины. 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  Основные формы проведения зачета по учебной дисциплине: опрос, тестирование, выполнение практических заданий (упражнений). Выбор формы проведения зачета по дисциплине осуществляется преподавателем.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  Сдача зачетов по учебным дисциплинам учебного плана являются основанием для допуска слушателя к итоговой аттестации.  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  Обучающимся, не прошедшим промежуточную аттестацию, в том числе  по уважительным причинам, устанавливаются дополнительные сроки её прохождения. 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  Неудовлетворительные результаты промежуточной аттестации по одному или нескольким учебным предметам, курсам, (модулям) программы или  </w:t>
      </w:r>
      <w:proofErr w:type="spellStart"/>
      <w:r w:rsidRPr="00BD6564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BD6564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признаются академической задолженностью.</w:t>
      </w:r>
    </w:p>
    <w:p w:rsidR="00CF745B" w:rsidRPr="00BD6564" w:rsidRDefault="00CF745B" w:rsidP="00CF745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564">
        <w:rPr>
          <w:rFonts w:ascii="Times New Roman" w:hAnsi="Times New Roman" w:cs="Times New Roman"/>
          <w:sz w:val="28"/>
          <w:szCs w:val="28"/>
        </w:rPr>
        <w:t xml:space="preserve">  </w:t>
      </w:r>
      <w:r w:rsidRPr="00BD6564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BD6564">
        <w:rPr>
          <w:rFonts w:ascii="Times New Roman" w:hAnsi="Times New Roman" w:cs="Times New Roman"/>
          <w:sz w:val="28"/>
          <w:szCs w:val="28"/>
        </w:rPr>
        <w:t xml:space="preserve"> слушателей является обязательной. По результатам итоговой аттестации выдаётся удостоверении о   повышении квалификации установленного образца. Оценка качества освоения </w:t>
      </w:r>
      <w:proofErr w:type="gramStart"/>
      <w:r w:rsidRPr="00BD65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D6564">
        <w:rPr>
          <w:rFonts w:ascii="Times New Roman" w:hAnsi="Times New Roman" w:cs="Times New Roman"/>
          <w:sz w:val="28"/>
          <w:szCs w:val="28"/>
        </w:rPr>
        <w:t xml:space="preserve"> данной программы проводится в отношении соответствия результатов освоения программы заявленным целям и планируемым результатам обучения. Итоговая аттестация проводится в форме компьютерного тестирования. Условия проведения итоговых аттестационных испытаний доводятся до сведения обучающихся в первый день занятий. К </w:t>
      </w:r>
      <w:r w:rsidRPr="00BD6564">
        <w:rPr>
          <w:rFonts w:ascii="Times New Roman" w:hAnsi="Times New Roman" w:cs="Times New Roman"/>
          <w:sz w:val="28"/>
          <w:szCs w:val="28"/>
        </w:rPr>
        <w:lastRenderedPageBreak/>
        <w:t xml:space="preserve">итоговой аттестации допускаются лица, завершившие обучение и успешно выполнившие все предусмотренные учебным планом работы.  По результатам итоговой аттестации издаётся приказ о выдаче обучающимся  </w:t>
      </w:r>
      <w:r w:rsidRPr="00BD6564">
        <w:rPr>
          <w:rFonts w:ascii="Times New Roman" w:hAnsi="Times New Roman" w:cs="Times New Roman"/>
          <w:color w:val="auto"/>
          <w:sz w:val="28"/>
          <w:szCs w:val="28"/>
        </w:rPr>
        <w:t xml:space="preserve">диплома о профессиональной переподготовке специалистов по охране труда. </w:t>
      </w:r>
    </w:p>
    <w:p w:rsidR="00CF745B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F745B" w:rsidRDefault="00CF745B" w:rsidP="00CF745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F745B" w:rsidRPr="00BD6564" w:rsidRDefault="00CF745B" w:rsidP="00CF7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564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материалы, обеспечивающие реализацию  программы</w:t>
      </w:r>
    </w:p>
    <w:p w:rsidR="00CF745B" w:rsidRPr="00BD6564" w:rsidRDefault="00CF745B" w:rsidP="00CF745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45B" w:rsidRPr="00FE0C70" w:rsidRDefault="00CF745B" w:rsidP="00CF745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0C70">
        <w:rPr>
          <w:rFonts w:ascii="Times New Roman" w:hAnsi="Times New Roman" w:cs="Times New Roman"/>
          <w:sz w:val="28"/>
          <w:szCs w:val="28"/>
        </w:rPr>
        <w:t>Учебно-методические материалы представлены:</w:t>
      </w:r>
    </w:p>
    <w:p w:rsidR="00CF745B" w:rsidRPr="00FE0C70" w:rsidRDefault="00CF745B" w:rsidP="00CF745B">
      <w:pPr>
        <w:pStyle w:val="1"/>
        <w:shd w:val="clear" w:color="auto" w:fill="FFFFFF"/>
        <w:spacing w:before="0" w:line="276" w:lineRule="auto"/>
        <w:ind w:right="238" w:firstLine="567"/>
        <w:jc w:val="both"/>
        <w:rPr>
          <w:rFonts w:ascii="Times New Roman" w:hAnsi="Times New Roman" w:cs="Times New Roman"/>
          <w:color w:val="auto"/>
        </w:rPr>
      </w:pPr>
      <w:r w:rsidRPr="00FE0C70">
        <w:rPr>
          <w:rFonts w:ascii="Times New Roman" w:hAnsi="Times New Roman" w:cs="Times New Roman"/>
          <w:b w:val="0"/>
        </w:rPr>
        <w:t xml:space="preserve">- </w:t>
      </w:r>
      <w:r w:rsidRPr="00FE0C70">
        <w:rPr>
          <w:rFonts w:ascii="Times New Roman" w:hAnsi="Times New Roman" w:cs="Times New Roman"/>
          <w:b w:val="0"/>
          <w:color w:val="auto"/>
        </w:rPr>
        <w:t>типовой программой по курсу «Промышленная, экологическая, энергетическая безопасность, безопасность гидротехнических сооружений» для подготовки руководителей и специалистов организаций, поднадзорных Федеральной службе по экологическому, технологическому и атомному надзору;</w:t>
      </w:r>
    </w:p>
    <w:p w:rsidR="00CF745B" w:rsidRPr="00FE0C70" w:rsidRDefault="00CF745B" w:rsidP="00CF745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0C70">
        <w:rPr>
          <w:rFonts w:ascii="Times New Roman" w:hAnsi="Times New Roman" w:cs="Times New Roman"/>
          <w:color w:val="auto"/>
          <w:sz w:val="28"/>
          <w:szCs w:val="28"/>
        </w:rPr>
        <w:t xml:space="preserve">-нормативные и распорядительные </w:t>
      </w:r>
      <w:proofErr w:type="gramStart"/>
      <w:r w:rsidRPr="00FE0C70">
        <w:rPr>
          <w:rFonts w:ascii="Times New Roman" w:hAnsi="Times New Roman" w:cs="Times New Roman"/>
          <w:color w:val="auto"/>
          <w:sz w:val="28"/>
          <w:szCs w:val="28"/>
        </w:rPr>
        <w:t>документы</w:t>
      </w:r>
      <w:proofErr w:type="gramEnd"/>
      <w:r w:rsidRPr="00FE0C70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представленные в бумажном и электронном виде;</w:t>
      </w:r>
    </w:p>
    <w:p w:rsidR="00CF745B" w:rsidRPr="00FE0C70" w:rsidRDefault="00CF745B" w:rsidP="00CF745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70">
        <w:rPr>
          <w:rFonts w:ascii="Times New Roman" w:hAnsi="Times New Roman" w:cs="Times New Roman"/>
          <w:sz w:val="28"/>
          <w:szCs w:val="28"/>
        </w:rPr>
        <w:t>-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CF745B" w:rsidRDefault="00CF745B" w:rsidP="00CF745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0C70">
        <w:rPr>
          <w:rFonts w:ascii="Times New Roman" w:hAnsi="Times New Roman" w:cs="Times New Roman"/>
          <w:color w:val="auto"/>
          <w:sz w:val="28"/>
          <w:szCs w:val="28"/>
        </w:rPr>
        <w:t>-тестами для проведения промежуточной и итоговой аттестации программы «</w:t>
      </w:r>
      <w:proofErr w:type="spellStart"/>
      <w:r w:rsidRPr="00FE0C70">
        <w:rPr>
          <w:rFonts w:ascii="Times New Roman" w:hAnsi="Times New Roman" w:cs="Times New Roman"/>
          <w:color w:val="auto"/>
          <w:sz w:val="28"/>
          <w:szCs w:val="28"/>
        </w:rPr>
        <w:t>ОлипОкс</w:t>
      </w:r>
      <w:proofErr w:type="spellEnd"/>
      <w:r w:rsidRPr="00FE0C7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F745B" w:rsidRDefault="00CF745B" w:rsidP="00CF745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32AA" w:rsidRDefault="00F032AA" w:rsidP="00CF745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32AA" w:rsidRPr="00B84DDE" w:rsidRDefault="00F032AA" w:rsidP="00F032AA">
      <w:pPr>
        <w:keepNext/>
        <w:keepLines/>
        <w:tabs>
          <w:tab w:val="left" w:pos="0"/>
        </w:tabs>
        <w:spacing w:line="276" w:lineRule="auto"/>
        <w:ind w:right="2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b/>
          <w:color w:val="auto"/>
          <w:sz w:val="28"/>
          <w:szCs w:val="28"/>
        </w:rPr>
        <w:t>Нормативные правовые документы, используемые при изучении программы</w:t>
      </w:r>
      <w:r w:rsidRPr="00B84DD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proofErr w:type="spellStart"/>
      <w:r w:rsidRPr="00B84DDE">
        <w:rPr>
          <w:rFonts w:ascii="Times New Roman" w:hAnsi="Times New Roman" w:cs="Times New Roman"/>
          <w:b/>
          <w:color w:val="auto"/>
          <w:sz w:val="28"/>
          <w:szCs w:val="28"/>
        </w:rPr>
        <w:t>предаттестационной</w:t>
      </w:r>
      <w:proofErr w:type="spellEnd"/>
      <w:r w:rsidRPr="00B84D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подготовки по требованиям промышленной безопасности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6D3E">
        <w:rPr>
          <w:rFonts w:ascii="Times New Roman" w:hAnsi="Times New Roman" w:cs="Times New Roman"/>
          <w:b/>
          <w:color w:val="auto"/>
          <w:sz w:val="28"/>
          <w:szCs w:val="28"/>
        </w:rPr>
        <w:t>в металлургической промышленности</w:t>
      </w:r>
      <w:r w:rsidRPr="00DC21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713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27.12.2002 № 184-ФЗ «О техническом регулировании»;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713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713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21.07.1997 № 116-ФЗ «О промышленной безопасности опасных производственных объектов»;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713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10.01.2002 </w:t>
      </w:r>
      <w:r w:rsidRPr="00B84DDE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</w:t>
      </w:r>
      <w:r w:rsidRPr="00B84DDE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B84DDE">
        <w:rPr>
          <w:rFonts w:ascii="Times New Roman" w:hAnsi="Times New Roman" w:cs="Times New Roman"/>
          <w:color w:val="auto"/>
          <w:sz w:val="28"/>
          <w:szCs w:val="28"/>
        </w:rPr>
        <w:t>7-ФЗ «Об охране окружающей среды»;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713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04.05.2011 </w:t>
      </w:r>
      <w:r w:rsidRPr="00B84DDE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</w:t>
      </w:r>
      <w:r w:rsidRPr="00B84DDE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B84DDE">
        <w:rPr>
          <w:rFonts w:ascii="Times New Roman" w:hAnsi="Times New Roman" w:cs="Times New Roman"/>
          <w:color w:val="auto"/>
          <w:sz w:val="28"/>
          <w:szCs w:val="28"/>
        </w:rPr>
        <w:t>99-ФЗ «О лицензировании отдельных видов деятельности»;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713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27.07.2010 N 225-ФЗ "Об обязательном страховании гражданской ответственности владельца опасного объекта за причинение </w:t>
      </w:r>
      <w:r w:rsidRPr="00B84DDE">
        <w:rPr>
          <w:rFonts w:ascii="Times New Roman" w:hAnsi="Times New Roman" w:cs="Times New Roman"/>
          <w:color w:val="auto"/>
          <w:sz w:val="28"/>
          <w:szCs w:val="28"/>
        </w:rPr>
        <w:lastRenderedPageBreak/>
        <w:t>вреда в результате аварии на опасном объекте"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713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Федеральный закон от 30.12.2009 N 384-ФЗ "Технический регламент о безопасности зданий и сооружений"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803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РФ от 30.07.2004 № 401 </w:t>
      </w:r>
      <w:r w:rsidRPr="00B84DDE">
        <w:rPr>
          <w:rStyle w:val="20"/>
          <w:rFonts w:eastAsia="Arial Unicode MS"/>
          <w:color w:val="auto"/>
          <w:sz w:val="28"/>
          <w:szCs w:val="28"/>
        </w:rPr>
        <w:t>«О</w:t>
      </w: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Федеральной службе по экологическому, технологическому и атомному надзору».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80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Российской Федерации от 26 августа 2013 г. </w:t>
      </w:r>
      <w:r w:rsidRPr="00B84DDE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</w:t>
      </w:r>
      <w:r w:rsidRPr="00B84DDE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B84DDE">
        <w:rPr>
          <w:rFonts w:ascii="Times New Roman" w:hAnsi="Times New Roman" w:cs="Times New Roman"/>
          <w:color w:val="auto"/>
          <w:sz w:val="28"/>
          <w:szCs w:val="28"/>
        </w:rPr>
        <w:t>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80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Постановление Минтруда России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организациях»;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80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РФ от 04.07.2012 N 682 "О лицензировании деятельности по проведению экспертизы промышленной безопасности"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80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РФ от 16.07.2009 N 584 "Об уведомительном порядке начала осуществления отдельных видов предпринимательской деятельности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80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РФ от 12.04.2012 N 290 "О федеральном государственном пожарном надзоре" (вместе с "Положением о федеральном государственном пожарном надзоре")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80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РФ от 17.08.2016 N 806 "О применении </w:t>
      </w:r>
      <w:proofErr w:type="gramStart"/>
      <w:r w:rsidRPr="00B84DDE">
        <w:rPr>
          <w:rFonts w:ascii="Times New Roman" w:hAnsi="Times New Roman" w:cs="Times New Roman"/>
          <w:color w:val="auto"/>
          <w:sz w:val="28"/>
          <w:szCs w:val="28"/>
        </w:rPr>
        <w:t>риск-ориентированного</w:t>
      </w:r>
      <w:proofErr w:type="gramEnd"/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80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РФ от 24.11.1998 N 1371 "О регистрации объектов в государственном реестре опасных производственных объектов"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80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РФ от 10.03.1999 N 263 "Об организации и осуществлении производственного </w:t>
      </w:r>
      <w:proofErr w:type="gramStart"/>
      <w:r w:rsidRPr="00B84DDE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требований промышленной безопасности на опасном производственном объекте"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80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Указ Президента РФ от 06.05.2018 N 198 "Об Основах государственной политики Российской Федерации в области промышленной безопасности на период до 2025 года и дальнейшую перспективу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80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Решение Комиссии Таможенного союза от 18.10.2011 № 823 «О принятии</w:t>
      </w:r>
    </w:p>
    <w:p w:rsidR="00F032AA" w:rsidRPr="00B84DDE" w:rsidRDefault="00F032AA" w:rsidP="00F032AA">
      <w:pPr>
        <w:tabs>
          <w:tab w:val="left" w:pos="0"/>
          <w:tab w:val="left" w:pos="7901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технического регламента Таможенного союза «О безопасности машин и оборудования».</w:t>
      </w:r>
    </w:p>
    <w:p w:rsidR="00F032AA" w:rsidRPr="00B84DDE" w:rsidRDefault="00F032AA" w:rsidP="00F032AA">
      <w:pPr>
        <w:tabs>
          <w:tab w:val="left" w:pos="0"/>
          <w:tab w:val="left" w:pos="7901"/>
        </w:tabs>
        <w:spacing w:line="276" w:lineRule="auto"/>
        <w:ind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19. Решение Комиссии Таможенного союза от 18.10.2011 N 825 "О принятии технического регламента Таможенного союза "О безопасности оборудования для работы во взрывоопасных средах" (вместе с "</w:t>
      </w:r>
      <w:proofErr w:type="gramStart"/>
      <w:r w:rsidRPr="00B84DDE">
        <w:rPr>
          <w:rFonts w:ascii="Times New Roman" w:hAnsi="Times New Roman" w:cs="Times New Roman"/>
          <w:color w:val="auto"/>
          <w:sz w:val="28"/>
          <w:szCs w:val="28"/>
        </w:rPr>
        <w:t>ТР</w:t>
      </w:r>
      <w:proofErr w:type="gramEnd"/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ТС 012/2011. </w:t>
      </w:r>
      <w:r w:rsidRPr="00B84D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Технический регламент Таможенного союза. </w:t>
      </w:r>
      <w:proofErr w:type="gramStart"/>
      <w:r w:rsidRPr="00B84DDE">
        <w:rPr>
          <w:rFonts w:ascii="Times New Roman" w:hAnsi="Times New Roman" w:cs="Times New Roman"/>
          <w:color w:val="auto"/>
          <w:sz w:val="28"/>
          <w:szCs w:val="28"/>
        </w:rPr>
        <w:t>О безопасности оборудования для работы во взрывоопасных средах")</w:t>
      </w:r>
      <w:r w:rsidRPr="00B84DDE">
        <w:rPr>
          <w:rFonts w:ascii="Times New Roman" w:hAnsi="Times New Roman" w:cs="Times New Roman"/>
          <w:color w:val="FF0000"/>
          <w:sz w:val="28"/>
          <w:szCs w:val="28"/>
        </w:rPr>
        <w:tab/>
        <w:t>.</w:t>
      </w:r>
      <w:proofErr w:type="gramEnd"/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59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B84DDE">
        <w:rPr>
          <w:rFonts w:ascii="Times New Roman" w:hAnsi="Times New Roman" w:cs="Times New Roman"/>
          <w:color w:val="auto"/>
          <w:sz w:val="28"/>
          <w:szCs w:val="28"/>
        </w:rPr>
        <w:t>Ростехнадзора</w:t>
      </w:r>
      <w:proofErr w:type="spellEnd"/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от 19 августа 2011 г. </w:t>
      </w:r>
      <w:r w:rsidRPr="00B84DDE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</w:t>
      </w:r>
      <w:r w:rsidRPr="00B84DDE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B84DDE">
        <w:rPr>
          <w:rFonts w:ascii="Times New Roman" w:hAnsi="Times New Roman" w:cs="Times New Roman"/>
          <w:color w:val="auto"/>
          <w:sz w:val="28"/>
          <w:szCs w:val="28"/>
        </w:rPr>
        <w:t>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59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B84DDE">
        <w:rPr>
          <w:rFonts w:ascii="Times New Roman" w:hAnsi="Times New Roman" w:cs="Times New Roman"/>
          <w:color w:val="auto"/>
          <w:sz w:val="28"/>
          <w:szCs w:val="28"/>
        </w:rPr>
        <w:t>Ростехнадзора</w:t>
      </w:r>
      <w:proofErr w:type="spellEnd"/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от 14.11.2013 N 538 "Об утверждении федеральных норм и правил в области промышленной безопасности "Правила проведения экспертизы промышленной безопасности"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59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B84DDE">
        <w:rPr>
          <w:rFonts w:ascii="Times New Roman" w:hAnsi="Times New Roman" w:cs="Times New Roman"/>
          <w:color w:val="auto"/>
          <w:sz w:val="28"/>
          <w:szCs w:val="28"/>
        </w:rPr>
        <w:t>Ростехнадзора</w:t>
      </w:r>
      <w:proofErr w:type="spellEnd"/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от 25.11.2016 N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7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B84DDE">
        <w:rPr>
          <w:rFonts w:ascii="Times New Roman" w:hAnsi="Times New Roman" w:cs="Times New Roman"/>
          <w:color w:val="auto"/>
          <w:sz w:val="28"/>
          <w:szCs w:val="28"/>
        </w:rPr>
        <w:t>Ростехнадзора</w:t>
      </w:r>
      <w:proofErr w:type="spellEnd"/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от 12.11.2013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</w:t>
      </w:r>
    </w:p>
    <w:p w:rsidR="00F032AA" w:rsidRPr="00B84DDE" w:rsidRDefault="00F032AA" w:rsidP="007F6D3E">
      <w:pPr>
        <w:tabs>
          <w:tab w:val="left" w:pos="0"/>
          <w:tab w:val="left" w:pos="215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59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Приказ от 11 апреля 2016 г. N 144</w:t>
      </w:r>
      <w:proofErr w:type="gramStart"/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proofErr w:type="gramEnd"/>
      <w:r w:rsidRPr="00B84DDE">
        <w:rPr>
          <w:rFonts w:ascii="Times New Roman" w:hAnsi="Times New Roman" w:cs="Times New Roman"/>
          <w:color w:val="auto"/>
          <w:sz w:val="28"/>
          <w:szCs w:val="28"/>
        </w:rPr>
        <w:t>б утверждении Руководства по безопасности "Методические основы по проведению анализа опасностей и оценки риска аварий на опасных производственных объектах"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59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Градостроительный кодекс Российской Федерации от 29.12.2004 N 190-ФЗ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59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 (утв. Банком России 28.12.2016 N 574-П)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59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Кодекс Российской Федерации об административных правонарушениях от 30.12.2001 N 195-ФЗ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7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ГОСТ 12.0.004-90. Система стандартов безопасности труда. Организация обучения безопасности труда. Общие положения (утв. и введен в действие Постановлением Госстандарта СССР от 05.11.1990 № 2797);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7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ГОСТ 12.0.230-2007.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B84DDE">
        <w:rPr>
          <w:rFonts w:ascii="Times New Roman" w:hAnsi="Times New Roman" w:cs="Times New Roman"/>
          <w:color w:val="auto"/>
          <w:sz w:val="28"/>
          <w:szCs w:val="28"/>
        </w:rPr>
        <w:t>Ростехрегулирования</w:t>
      </w:r>
      <w:proofErr w:type="spellEnd"/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от 10.07.2007 № 169-ст);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7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ГОСТ 12.2.049-80. Система стандартов безопасности труда. Оборудование производственное. Общие эргономические требования (утв. Постановлением Госстандарта СССР от 17.07.1980 № 3679);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7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ГОСТ 12.3.002-75. Межгосударственный стандарт. Система стандартов </w:t>
      </w:r>
      <w:r w:rsidRPr="00B84DDE">
        <w:rPr>
          <w:rFonts w:ascii="Times New Roman" w:hAnsi="Times New Roman" w:cs="Times New Roman"/>
          <w:color w:val="auto"/>
          <w:sz w:val="28"/>
          <w:szCs w:val="28"/>
        </w:rPr>
        <w:lastRenderedPageBreak/>
        <w:t>безопасности труда. Процессы производственные. Общие требования безопасности;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78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ГОСТ </w:t>
      </w:r>
      <w:proofErr w:type="gramStart"/>
      <w:r w:rsidRPr="00B84DD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55201-2012. Национальный стандарт Российской Федерации.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 (утв. и введен в действие Приказом </w:t>
      </w:r>
      <w:proofErr w:type="spellStart"/>
      <w:r w:rsidRPr="00B84DDE">
        <w:rPr>
          <w:rFonts w:ascii="Times New Roman" w:hAnsi="Times New Roman" w:cs="Times New Roman"/>
          <w:color w:val="auto"/>
          <w:sz w:val="28"/>
          <w:szCs w:val="28"/>
        </w:rPr>
        <w:t>Росстандарта</w:t>
      </w:r>
      <w:proofErr w:type="spellEnd"/>
      <w:r w:rsidRPr="00B84DDE">
        <w:rPr>
          <w:rFonts w:ascii="Times New Roman" w:hAnsi="Times New Roman" w:cs="Times New Roman"/>
          <w:color w:val="auto"/>
          <w:sz w:val="28"/>
          <w:szCs w:val="28"/>
        </w:rPr>
        <w:t xml:space="preserve"> от 26.11.2012 </w:t>
      </w:r>
      <w:r w:rsidRPr="00B84DDE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</w:t>
      </w:r>
      <w:r w:rsidRPr="00B84DDE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B84DDE">
        <w:rPr>
          <w:rFonts w:ascii="Times New Roman" w:hAnsi="Times New Roman" w:cs="Times New Roman"/>
          <w:color w:val="auto"/>
          <w:sz w:val="28"/>
          <w:szCs w:val="28"/>
        </w:rPr>
        <w:t>1193-ст).</w:t>
      </w:r>
    </w:p>
    <w:p w:rsidR="00F032AA" w:rsidRPr="00B84DDE" w:rsidRDefault="00F032AA" w:rsidP="00F032AA">
      <w:pPr>
        <w:numPr>
          <w:ilvl w:val="0"/>
          <w:numId w:val="3"/>
        </w:numPr>
        <w:tabs>
          <w:tab w:val="left" w:pos="0"/>
          <w:tab w:val="left" w:pos="2183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DDE">
        <w:rPr>
          <w:rFonts w:ascii="Times New Roman" w:hAnsi="Times New Roman" w:cs="Times New Roman"/>
          <w:color w:val="auto"/>
          <w:sz w:val="28"/>
          <w:szCs w:val="28"/>
        </w:rPr>
        <w:t>ГОСТ 31610.10-2012/IEC 60079-10:2002. Межгосударственный стандарт. Электрооборудование для взрывоопасных газовых сред. Часть 10. Классификация взрывоопасных зон</w:t>
      </w:r>
    </w:p>
    <w:p w:rsidR="00F032AA" w:rsidRDefault="00F032AA" w:rsidP="00F032AA">
      <w:pPr>
        <w:numPr>
          <w:ilvl w:val="0"/>
          <w:numId w:val="3"/>
        </w:numPr>
        <w:tabs>
          <w:tab w:val="left" w:pos="0"/>
          <w:tab w:val="left" w:pos="2183"/>
        </w:tabs>
        <w:spacing w:line="276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148">
        <w:rPr>
          <w:rFonts w:ascii="Times New Roman" w:hAnsi="Times New Roman" w:cs="Times New Roman"/>
          <w:color w:val="auto"/>
          <w:sz w:val="28"/>
          <w:szCs w:val="28"/>
        </w:rPr>
        <w:t>ГОСТ IEC 61241-14-2011. Межгосударственный стандарт. Электрооборудование, применяемое в зонах, опасных по воспламенению горючей пыли. Часть 14. Выбор и установка</w:t>
      </w:r>
    </w:p>
    <w:p w:rsidR="00F032AA" w:rsidRPr="000902CF" w:rsidRDefault="00F032AA" w:rsidP="000902CF">
      <w:pPr>
        <w:pStyle w:val="a3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02C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902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902CF">
        <w:rPr>
          <w:rFonts w:ascii="Times New Roman" w:hAnsi="Times New Roman" w:cs="Times New Roman"/>
          <w:sz w:val="28"/>
          <w:szCs w:val="28"/>
        </w:rPr>
        <w:t xml:space="preserve"> от 30.12.2013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</w:r>
    </w:p>
    <w:p w:rsidR="00F032AA" w:rsidRPr="000902CF" w:rsidRDefault="00F032AA" w:rsidP="000902CF">
      <w:pPr>
        <w:pStyle w:val="a3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02C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902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902CF">
        <w:rPr>
          <w:rFonts w:ascii="Times New Roman" w:hAnsi="Times New Roman" w:cs="Times New Roman"/>
          <w:sz w:val="28"/>
          <w:szCs w:val="28"/>
        </w:rPr>
        <w:t xml:space="preserve"> от 30.12.2013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</w:r>
      <w:bookmarkStart w:id="2" w:name="_GoBack"/>
      <w:bookmarkEnd w:id="2"/>
    </w:p>
    <w:sectPr w:rsidR="00F032AA" w:rsidRPr="0009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B42"/>
    <w:multiLevelType w:val="multilevel"/>
    <w:tmpl w:val="7FA8F2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F7560"/>
    <w:multiLevelType w:val="multilevel"/>
    <w:tmpl w:val="8190F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44422"/>
    <w:multiLevelType w:val="multilevel"/>
    <w:tmpl w:val="0F44E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8F"/>
    <w:rsid w:val="0008688F"/>
    <w:rsid w:val="000902CF"/>
    <w:rsid w:val="0024242F"/>
    <w:rsid w:val="006135D9"/>
    <w:rsid w:val="007F6D3E"/>
    <w:rsid w:val="00831974"/>
    <w:rsid w:val="008848C5"/>
    <w:rsid w:val="00AC437D"/>
    <w:rsid w:val="00B169BA"/>
    <w:rsid w:val="00C316AA"/>
    <w:rsid w:val="00C4095B"/>
    <w:rsid w:val="00CF745B"/>
    <w:rsid w:val="00F032AA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8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F7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08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"/>
    <w:basedOn w:val="a0"/>
    <w:rsid w:val="0008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6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8688F"/>
    <w:pPr>
      <w:ind w:left="720"/>
      <w:contextualSpacing/>
    </w:pPr>
  </w:style>
  <w:style w:type="paragraph" w:styleId="a4">
    <w:name w:val="No Spacing"/>
    <w:uiPriority w:val="1"/>
    <w:qFormat/>
    <w:rsid w:val="0008688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8688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868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rsid w:val="00C4095B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Default">
    <w:name w:val="Default"/>
    <w:rsid w:val="00CF7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 + Курсив"/>
    <w:basedOn w:val="a0"/>
    <w:rsid w:val="00F032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8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F7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08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"/>
    <w:basedOn w:val="a0"/>
    <w:rsid w:val="0008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6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8688F"/>
    <w:pPr>
      <w:ind w:left="720"/>
      <w:contextualSpacing/>
    </w:pPr>
  </w:style>
  <w:style w:type="paragraph" w:styleId="a4">
    <w:name w:val="No Spacing"/>
    <w:uiPriority w:val="1"/>
    <w:qFormat/>
    <w:rsid w:val="0008688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8688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868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rsid w:val="00C4095B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Default">
    <w:name w:val="Default"/>
    <w:rsid w:val="00CF7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 + Курсив"/>
    <w:basedOn w:val="a0"/>
    <w:rsid w:val="00F032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6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2020-09-29T10:12:00Z</dcterms:created>
  <dcterms:modified xsi:type="dcterms:W3CDTF">2020-09-30T10:12:00Z</dcterms:modified>
</cp:coreProperties>
</file>