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3" w:rsidRDefault="00BC0483" w:rsidP="00FC6796">
      <w:pPr>
        <w:widowControl/>
        <w:jc w:val="center"/>
        <w:rPr>
          <w:rFonts w:ascii="Times New Roman" w:eastAsia="Calibri" w:hAnsi="Times New Roman"/>
          <w:b/>
          <w:color w:val="000000"/>
          <w:lang w:bidi="ru-RU"/>
        </w:rPr>
      </w:pPr>
      <w:r w:rsidRPr="000E6369">
        <w:rPr>
          <w:rFonts w:ascii="Times New Roman" w:eastAsia="Calibri" w:hAnsi="Times New Roman"/>
          <w:b/>
          <w:color w:val="000000"/>
          <w:lang w:bidi="ru-RU"/>
        </w:rPr>
        <w:t>КАЛЕНДАРНЫЙ УЧЕБНЫЙ ГРАФИК</w:t>
      </w:r>
    </w:p>
    <w:p w:rsidR="000E6369" w:rsidRPr="000E6369" w:rsidRDefault="000E6369" w:rsidP="00BC0483">
      <w:pPr>
        <w:widowControl/>
        <w:jc w:val="center"/>
        <w:rPr>
          <w:rFonts w:ascii="Times New Roman" w:eastAsia="Calibri" w:hAnsi="Times New Roman"/>
          <w:b/>
          <w:color w:val="000000"/>
          <w:lang w:bidi="ru-RU"/>
        </w:rPr>
      </w:pPr>
      <w:r w:rsidRPr="000E6369">
        <w:rPr>
          <w:rFonts w:ascii="Times New Roman" w:eastAsia="Calibri" w:hAnsi="Times New Roman"/>
          <w:b/>
          <w:color w:val="000000"/>
          <w:lang w:bidi="ru-RU"/>
        </w:rPr>
        <w:t>программы подготовки водителей  внедорожных мототранспортных средств</w:t>
      </w:r>
    </w:p>
    <w:p w:rsidR="00BC0483" w:rsidRPr="000E6369" w:rsidRDefault="00BC0483" w:rsidP="000E6369">
      <w:pPr>
        <w:autoSpaceDE/>
        <w:autoSpaceDN/>
        <w:adjustRightInd/>
        <w:rPr>
          <w:rFonts w:ascii="Times New Roman" w:eastAsia="Arial Unicode MS" w:hAnsi="Times New Roman"/>
          <w:color w:val="000000"/>
          <w:lang w:bidi="ru-RU"/>
        </w:rPr>
      </w:pPr>
    </w:p>
    <w:tbl>
      <w:tblPr>
        <w:tblStyle w:val="1"/>
        <w:tblpPr w:leftFromText="180" w:rightFromText="180" w:vertAnchor="text" w:horzAnchor="margin" w:tblpY="-34"/>
        <w:tblW w:w="14816" w:type="dxa"/>
        <w:tblLayout w:type="fixed"/>
        <w:tblLook w:val="04A0" w:firstRow="1" w:lastRow="0" w:firstColumn="1" w:lastColumn="0" w:noHBand="0" w:noVBand="1"/>
      </w:tblPr>
      <w:tblGrid>
        <w:gridCol w:w="444"/>
        <w:gridCol w:w="2074"/>
        <w:gridCol w:w="992"/>
        <w:gridCol w:w="284"/>
        <w:gridCol w:w="251"/>
        <w:gridCol w:w="278"/>
        <w:gridCol w:w="236"/>
        <w:gridCol w:w="236"/>
        <w:gridCol w:w="236"/>
        <w:gridCol w:w="236"/>
        <w:gridCol w:w="236"/>
        <w:gridCol w:w="236"/>
        <w:gridCol w:w="316"/>
        <w:gridCol w:w="236"/>
        <w:gridCol w:w="236"/>
        <w:gridCol w:w="317"/>
        <w:gridCol w:w="316"/>
        <w:gridCol w:w="316"/>
        <w:gridCol w:w="316"/>
        <w:gridCol w:w="317"/>
        <w:gridCol w:w="316"/>
        <w:gridCol w:w="316"/>
        <w:gridCol w:w="316"/>
        <w:gridCol w:w="373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1134"/>
      </w:tblGrid>
      <w:tr w:rsidR="00BD6878" w:rsidRPr="00BC0483" w:rsidTr="00FC6796">
        <w:trPr>
          <w:trHeight w:val="271"/>
        </w:trPr>
        <w:tc>
          <w:tcPr>
            <w:tcW w:w="444" w:type="dxa"/>
            <w:vMerge w:val="restart"/>
            <w:vAlign w:val="center"/>
          </w:tcPr>
          <w:p w:rsidR="00BD6878" w:rsidRPr="00BC0483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 xml:space="preserve">№ </w:t>
            </w:r>
            <w:proofErr w:type="gramStart"/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п</w:t>
            </w:r>
            <w:proofErr w:type="gramEnd"/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/п</w:t>
            </w:r>
          </w:p>
        </w:tc>
        <w:tc>
          <w:tcPr>
            <w:tcW w:w="2074" w:type="dxa"/>
            <w:vMerge w:val="restart"/>
            <w:vAlign w:val="center"/>
          </w:tcPr>
          <w:p w:rsidR="00BD6878" w:rsidRPr="00BC0483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Темы</w:t>
            </w:r>
          </w:p>
        </w:tc>
        <w:tc>
          <w:tcPr>
            <w:tcW w:w="992" w:type="dxa"/>
            <w:vMerge w:val="restart"/>
            <w:vAlign w:val="center"/>
          </w:tcPr>
          <w:p w:rsidR="00BD6878" w:rsidRPr="00C613CA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C613C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Виды учебных занятий</w:t>
            </w:r>
          </w:p>
        </w:tc>
        <w:tc>
          <w:tcPr>
            <w:tcW w:w="10172" w:type="dxa"/>
            <w:gridSpan w:val="31"/>
            <w:vAlign w:val="center"/>
          </w:tcPr>
          <w:p w:rsidR="00BD6878" w:rsidRPr="00BC0483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 xml:space="preserve">Порядковые номера </w:t>
            </w:r>
            <w:r w:rsidR="003335AD">
              <w:rPr>
                <w:rFonts w:ascii="Times New Roman" w:eastAsia="Arial Unicode MS" w:hAnsi="Times New Roman"/>
                <w:b/>
                <w:color w:val="000000"/>
              </w:rPr>
              <w:t xml:space="preserve">учебных </w:t>
            </w: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дней (час.)</w:t>
            </w:r>
          </w:p>
        </w:tc>
        <w:tc>
          <w:tcPr>
            <w:tcW w:w="1134" w:type="dxa"/>
            <w:vMerge w:val="restart"/>
            <w:vAlign w:val="center"/>
          </w:tcPr>
          <w:p w:rsidR="00BD6878" w:rsidRPr="00BD6878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Всего часов учебной нагрузки</w:t>
            </w:r>
          </w:p>
        </w:tc>
      </w:tr>
      <w:tr w:rsidR="00BD6878" w:rsidRPr="00BC0483" w:rsidTr="00FC6796">
        <w:trPr>
          <w:trHeight w:val="715"/>
        </w:trPr>
        <w:tc>
          <w:tcPr>
            <w:tcW w:w="444" w:type="dxa"/>
            <w:vMerge/>
            <w:vAlign w:val="center"/>
          </w:tcPr>
          <w:p w:rsidR="00BD6878" w:rsidRPr="00BC0483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4" w:type="dxa"/>
            <w:vMerge/>
            <w:vAlign w:val="center"/>
          </w:tcPr>
          <w:p w:rsidR="00BD6878" w:rsidRPr="00BC0483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D6878" w:rsidRPr="00BC0483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vAlign w:val="center"/>
          </w:tcPr>
          <w:p w:rsidR="00BD6878" w:rsidRPr="00BD6878" w:rsidRDefault="00BD6878" w:rsidP="00C613CA">
            <w:pPr>
              <w:autoSpaceDE/>
              <w:autoSpaceDN/>
              <w:adjustRightInd/>
              <w:ind w:left="-244" w:right="-108" w:firstLine="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277" w:right="-25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182" w:right="-142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74" w:right="-11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106" w:right="-7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139" w:right="-45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171" w:right="-15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205" w:right="-262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95" w:right="-8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270" w:right="-19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ind w:left="-160" w:right="-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BD6878" w:rsidRPr="00BD6878" w:rsidRDefault="00BD687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Merge/>
            <w:vAlign w:val="center"/>
          </w:tcPr>
          <w:p w:rsidR="00BD6878" w:rsidRPr="00BC0483" w:rsidRDefault="00BD687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Устройство внедорожных мототранспортных средств.</w:t>
            </w:r>
          </w:p>
        </w:tc>
        <w:tc>
          <w:tcPr>
            <w:tcW w:w="992" w:type="dxa"/>
            <w:vAlign w:val="center"/>
          </w:tcPr>
          <w:p w:rsidR="008C0A61" w:rsidRPr="00BC0483" w:rsidRDefault="000E6369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Т</w:t>
            </w:r>
          </w:p>
        </w:tc>
        <w:tc>
          <w:tcPr>
            <w:tcW w:w="284" w:type="dxa"/>
            <w:vAlign w:val="center"/>
          </w:tcPr>
          <w:p w:rsidR="008C0A61" w:rsidRPr="00BC0483" w:rsidRDefault="00C613CA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51" w:type="dxa"/>
            <w:vAlign w:val="center"/>
          </w:tcPr>
          <w:p w:rsidR="008C0A61" w:rsidRPr="00BC0483" w:rsidRDefault="00C613CA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78" w:type="dxa"/>
            <w:vAlign w:val="center"/>
          </w:tcPr>
          <w:p w:rsidR="008C0A61" w:rsidRPr="00BC0483" w:rsidRDefault="000E6369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10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зачет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0E6369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</w:t>
            </w:r>
          </w:p>
        </w:tc>
      </w:tr>
      <w:tr w:rsidR="008C0A61" w:rsidRPr="00F31D38" w:rsidTr="00FC6796">
        <w:trPr>
          <w:trHeight w:val="659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Техническое </w:t>
            </w:r>
            <w:r w:rsid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обслуживание и </w:t>
            </w: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ремонт.</w:t>
            </w:r>
          </w:p>
        </w:tc>
        <w:tc>
          <w:tcPr>
            <w:tcW w:w="992" w:type="dxa"/>
            <w:vAlign w:val="center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Т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12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зачет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Правила дорожного движения.</w:t>
            </w:r>
          </w:p>
        </w:tc>
        <w:tc>
          <w:tcPr>
            <w:tcW w:w="992" w:type="dxa"/>
            <w:vAlign w:val="center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Т, </w:t>
            </w:r>
            <w:r w:rsidR="00F31D38">
              <w:rPr>
                <w:rFonts w:ascii="Times New Roman" w:eastAsia="Arial Unicode MS" w:hAnsi="Times New Roman"/>
                <w:color w:val="000000"/>
              </w:rPr>
              <w:t>ЛП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18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зачет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безопасного управления внедорожными </w:t>
            </w:r>
            <w:proofErr w:type="spellStart"/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мототранспортными</w:t>
            </w:r>
            <w:proofErr w:type="spellEnd"/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средствами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Т, ЛП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7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16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зачет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Оказание первой помощи пострадавшим.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Т, ЛП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73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22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зачет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Вождение внедорожных </w:t>
            </w:r>
            <w:proofErr w:type="spellStart"/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мототранстпортных</w:t>
            </w:r>
            <w:proofErr w:type="spellEnd"/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средств.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ЛП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12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vAlign w:val="center"/>
          </w:tcPr>
          <w:p w:rsidR="008C0A61" w:rsidRPr="00BC0483" w:rsidRDefault="00F31D3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зачет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</w:t>
            </w:r>
          </w:p>
        </w:tc>
      </w:tr>
      <w:tr w:rsidR="008C0A61" w:rsidRPr="00F31D38" w:rsidTr="00FC6796">
        <w:trPr>
          <w:trHeight w:val="306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F31D3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Консультации:</w:t>
            </w:r>
          </w:p>
        </w:tc>
        <w:tc>
          <w:tcPr>
            <w:tcW w:w="992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6</w:t>
            </w:r>
          </w:p>
        </w:tc>
      </w:tr>
      <w:tr w:rsidR="008C0A61" w:rsidRPr="00F31D38" w:rsidTr="00FC6796">
        <w:trPr>
          <w:trHeight w:val="543"/>
        </w:trPr>
        <w:tc>
          <w:tcPr>
            <w:tcW w:w="444" w:type="dxa"/>
          </w:tcPr>
          <w:p w:rsidR="008C0A61" w:rsidRPr="001D5745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C613CA" w:rsidRDefault="008C0A61" w:rsidP="00F31D3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vAlign w:val="center"/>
          </w:tcPr>
          <w:p w:rsidR="008C0A61" w:rsidRPr="00FC6796" w:rsidRDefault="00F31D38" w:rsidP="00FC6796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</w:rPr>
            </w:pPr>
            <w:r w:rsidRPr="00FC6796">
              <w:rPr>
                <w:rFonts w:ascii="Times New Roman" w:eastAsia="Arial Unicode MS" w:hAnsi="Times New Roman"/>
                <w:color w:val="000000"/>
                <w:sz w:val="12"/>
                <w:szCs w:val="12"/>
              </w:rPr>
              <w:t>компьютерное тестирование, вождение</w:t>
            </w:r>
          </w:p>
        </w:tc>
        <w:tc>
          <w:tcPr>
            <w:tcW w:w="284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6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8C0A61" w:rsidRPr="00BC0483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13</w:t>
            </w:r>
          </w:p>
        </w:tc>
      </w:tr>
      <w:tr w:rsidR="008C0A61" w:rsidRPr="00F31D38" w:rsidTr="00FC6796">
        <w:trPr>
          <w:trHeight w:val="289"/>
        </w:trPr>
        <w:tc>
          <w:tcPr>
            <w:tcW w:w="444" w:type="dxa"/>
          </w:tcPr>
          <w:p w:rsidR="008C0A61" w:rsidRPr="00F31D38" w:rsidRDefault="008C0A61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0A61" w:rsidRPr="00F31D38" w:rsidRDefault="008C0A61" w:rsidP="00BB45AB">
            <w:pPr>
              <w:pStyle w:val="Style2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F31D3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8C0A61" w:rsidRPr="00F31D38" w:rsidRDefault="008C0A61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51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78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7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7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1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373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6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8C0A61" w:rsidRPr="00F31D38" w:rsidRDefault="000E6369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8C0A61" w:rsidRPr="00F31D38" w:rsidRDefault="000E6369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121</w:t>
            </w:r>
          </w:p>
        </w:tc>
      </w:tr>
    </w:tbl>
    <w:p w:rsidR="00BC0483" w:rsidRPr="00F31D38" w:rsidRDefault="00BC0483">
      <w:pPr>
        <w:rPr>
          <w:b/>
        </w:rPr>
      </w:pPr>
    </w:p>
    <w:sectPr w:rsidR="00BC0483" w:rsidRPr="00F31D38" w:rsidSect="00FC679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7"/>
    <w:rsid w:val="000E6369"/>
    <w:rsid w:val="00116727"/>
    <w:rsid w:val="003065E7"/>
    <w:rsid w:val="003335AD"/>
    <w:rsid w:val="0085496D"/>
    <w:rsid w:val="008C0A61"/>
    <w:rsid w:val="00BC0483"/>
    <w:rsid w:val="00BD6878"/>
    <w:rsid w:val="00C613CA"/>
    <w:rsid w:val="00F31D38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483"/>
    <w:pPr>
      <w:spacing w:line="396" w:lineRule="exact"/>
      <w:jc w:val="both"/>
    </w:pPr>
  </w:style>
  <w:style w:type="paragraph" w:customStyle="1" w:styleId="Style2">
    <w:name w:val="Style2"/>
    <w:basedOn w:val="a"/>
    <w:uiPriority w:val="99"/>
    <w:rsid w:val="00BC0483"/>
    <w:pPr>
      <w:spacing w:line="391" w:lineRule="exact"/>
    </w:pPr>
  </w:style>
  <w:style w:type="character" w:customStyle="1" w:styleId="FontStyle11">
    <w:name w:val="Font Style11"/>
    <w:basedOn w:val="a0"/>
    <w:uiPriority w:val="99"/>
    <w:rsid w:val="00BC0483"/>
    <w:rPr>
      <w:rFonts w:ascii="Calibri" w:hAnsi="Calibri" w:cs="Calibri"/>
      <w:b/>
      <w:bCs/>
      <w:sz w:val="26"/>
      <w:szCs w:val="26"/>
    </w:rPr>
  </w:style>
  <w:style w:type="table" w:styleId="a3">
    <w:name w:val="Table Grid"/>
    <w:basedOn w:val="a1"/>
    <w:uiPriority w:val="59"/>
    <w:rsid w:val="00BC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04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483"/>
    <w:pPr>
      <w:spacing w:line="396" w:lineRule="exact"/>
      <w:jc w:val="both"/>
    </w:pPr>
  </w:style>
  <w:style w:type="paragraph" w:customStyle="1" w:styleId="Style2">
    <w:name w:val="Style2"/>
    <w:basedOn w:val="a"/>
    <w:uiPriority w:val="99"/>
    <w:rsid w:val="00BC0483"/>
    <w:pPr>
      <w:spacing w:line="391" w:lineRule="exact"/>
    </w:pPr>
  </w:style>
  <w:style w:type="character" w:customStyle="1" w:styleId="FontStyle11">
    <w:name w:val="Font Style11"/>
    <w:basedOn w:val="a0"/>
    <w:uiPriority w:val="99"/>
    <w:rsid w:val="00BC0483"/>
    <w:rPr>
      <w:rFonts w:ascii="Calibri" w:hAnsi="Calibri" w:cs="Calibri"/>
      <w:b/>
      <w:bCs/>
      <w:sz w:val="26"/>
      <w:szCs w:val="26"/>
    </w:rPr>
  </w:style>
  <w:style w:type="table" w:styleId="a3">
    <w:name w:val="Table Grid"/>
    <w:basedOn w:val="a1"/>
    <w:uiPriority w:val="59"/>
    <w:rsid w:val="00BC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04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0643-E495-4281-BFC6-4DA0816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2020-09-30T09:46:00Z</dcterms:created>
  <dcterms:modified xsi:type="dcterms:W3CDTF">2020-09-30T13:01:00Z</dcterms:modified>
</cp:coreProperties>
</file>